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0A" w:rsidRPr="00A40C21" w:rsidRDefault="00EF2A1C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A10FE">
        <w:rPr>
          <w:rFonts w:ascii="Arial" w:hAnsi="Arial" w:cs="Arial"/>
          <w:b/>
          <w:sz w:val="32"/>
          <w:szCs w:val="32"/>
        </w:rPr>
        <w:t>6.02</w:t>
      </w:r>
      <w:r w:rsidR="00D44F0A" w:rsidRPr="00A40C21">
        <w:rPr>
          <w:rFonts w:ascii="Arial" w:hAnsi="Arial" w:cs="Arial"/>
          <w:b/>
          <w:sz w:val="32"/>
          <w:szCs w:val="32"/>
        </w:rPr>
        <w:t>.202</w:t>
      </w:r>
      <w:r w:rsidR="004A10FE">
        <w:rPr>
          <w:rFonts w:ascii="Arial" w:hAnsi="Arial" w:cs="Arial"/>
          <w:b/>
          <w:sz w:val="32"/>
          <w:szCs w:val="32"/>
        </w:rPr>
        <w:t>3 г., №7</w:t>
      </w:r>
    </w:p>
    <w:p w:rsidR="00D44F0A" w:rsidRPr="00A40C21" w:rsidRDefault="00D44F0A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0C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4F0A" w:rsidRPr="00A40C21" w:rsidRDefault="00D44F0A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0C21">
        <w:rPr>
          <w:rFonts w:ascii="Arial" w:hAnsi="Arial" w:cs="Arial"/>
          <w:b/>
          <w:sz w:val="32"/>
          <w:szCs w:val="32"/>
        </w:rPr>
        <w:t>ИРКУТСКАЯ ОБЛАСТЬ</w:t>
      </w:r>
      <w:r w:rsidRPr="00A40C21">
        <w:rPr>
          <w:rFonts w:ascii="Arial" w:hAnsi="Arial" w:cs="Arial"/>
          <w:b/>
          <w:sz w:val="32"/>
          <w:szCs w:val="32"/>
        </w:rPr>
        <w:br/>
        <w:t>БАЯНДАЕВСКИЙ МУНИЦИПАЛЬНЫЙ РАЙОН</w:t>
      </w:r>
    </w:p>
    <w:p w:rsidR="00D44F0A" w:rsidRPr="00A40C21" w:rsidRDefault="00D44F0A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0C21">
        <w:rPr>
          <w:rFonts w:ascii="Arial" w:hAnsi="Arial" w:cs="Arial"/>
          <w:b/>
          <w:sz w:val="32"/>
          <w:szCs w:val="32"/>
        </w:rPr>
        <w:t>АДМИНИСТРАЦИЯ</w:t>
      </w:r>
    </w:p>
    <w:p w:rsidR="00D44F0A" w:rsidRPr="00A40C21" w:rsidRDefault="00D44F0A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0C21">
        <w:rPr>
          <w:rFonts w:ascii="Arial" w:hAnsi="Arial" w:cs="Arial"/>
          <w:b/>
          <w:sz w:val="32"/>
          <w:szCs w:val="32"/>
        </w:rPr>
        <w:t>МУНИЦИПАЛЬНОГО ОБРАЗОВАНИЯ «КУРУМЧИНСКИЙ»</w:t>
      </w:r>
    </w:p>
    <w:p w:rsidR="00D44F0A" w:rsidRPr="00A40C21" w:rsidRDefault="00D44F0A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4F0A" w:rsidRPr="00A40C21" w:rsidRDefault="00D44F0A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0C21">
        <w:rPr>
          <w:rFonts w:ascii="Arial" w:hAnsi="Arial" w:cs="Arial"/>
          <w:b/>
          <w:sz w:val="32"/>
          <w:szCs w:val="32"/>
        </w:rPr>
        <w:t>ПОСТАНОВЛЕНИЕ</w:t>
      </w:r>
    </w:p>
    <w:p w:rsidR="00D44F0A" w:rsidRPr="00A40C21" w:rsidRDefault="00D44F0A" w:rsidP="00D44F0A">
      <w:pPr>
        <w:pStyle w:val="a3"/>
        <w:rPr>
          <w:rFonts w:ascii="Arial" w:hAnsi="Arial" w:cs="Arial"/>
          <w:b/>
          <w:sz w:val="28"/>
          <w:szCs w:val="28"/>
        </w:rPr>
      </w:pPr>
    </w:p>
    <w:p w:rsidR="00D44F0A" w:rsidRPr="00D44F0A" w:rsidRDefault="00D44F0A" w:rsidP="00D44F0A">
      <w:pPr>
        <w:pStyle w:val="a3"/>
        <w:jc w:val="center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О формировании группы противопожарной</w:t>
      </w:r>
    </w:p>
    <w:p w:rsidR="00D44F0A" w:rsidRPr="00D44F0A" w:rsidRDefault="00D44F0A" w:rsidP="00D44F0A">
      <w:pPr>
        <w:pStyle w:val="a3"/>
        <w:jc w:val="center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профилактики на территории МО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</w:t>
      </w: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Pr="00D44F0A">
        <w:rPr>
          <w:rFonts w:ascii="Arial" w:hAnsi="Arial" w:cs="Arial"/>
          <w:sz w:val="28"/>
          <w:szCs w:val="28"/>
        </w:rPr>
        <w:t>В соответствии со ст.ст.19,25 Федерального закона от 21 декабря 1994 г. №69 «О пожарной безопасности», Устава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</w:t>
      </w: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jc w:val="center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ПОСТАНОВЛЯЮ:</w:t>
      </w: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1. Сформировать группу противопожарной профилактики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 xml:space="preserve">» в количестве </w:t>
      </w:r>
      <w:r w:rsidR="00AA4F3B">
        <w:rPr>
          <w:rFonts w:ascii="Arial" w:hAnsi="Arial" w:cs="Arial"/>
          <w:sz w:val="28"/>
          <w:szCs w:val="28"/>
        </w:rPr>
        <w:t>15</w:t>
      </w:r>
      <w:r w:rsidRPr="00D44F0A">
        <w:rPr>
          <w:rFonts w:ascii="Arial" w:hAnsi="Arial" w:cs="Arial"/>
          <w:sz w:val="28"/>
          <w:szCs w:val="28"/>
        </w:rPr>
        <w:t xml:space="preserve"> человек (приложение №1).</w:t>
      </w:r>
    </w:p>
    <w:p w:rsidR="00D44F0A" w:rsidRPr="00D44F0A" w:rsidRDefault="00D44F0A" w:rsidP="00D44F0A">
      <w:pPr>
        <w:pStyle w:val="a3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2. Утвердить Положение о группе противопожарной  профилактики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 (приложение №2).</w:t>
      </w:r>
    </w:p>
    <w:p w:rsidR="00D44F0A" w:rsidRPr="00D44F0A" w:rsidRDefault="00D44F0A" w:rsidP="00D44F0A">
      <w:pPr>
        <w:pStyle w:val="a3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3. Опубликовать насто</w:t>
      </w:r>
      <w:r>
        <w:rPr>
          <w:rFonts w:ascii="Arial" w:hAnsi="Arial" w:cs="Arial"/>
          <w:sz w:val="28"/>
          <w:szCs w:val="28"/>
        </w:rPr>
        <w:t>ящее постановление в газете «</w:t>
      </w:r>
      <w:r w:rsidRPr="00D44F0A">
        <w:rPr>
          <w:rFonts w:ascii="Arial" w:hAnsi="Arial" w:cs="Arial"/>
          <w:sz w:val="28"/>
          <w:szCs w:val="28"/>
        </w:rPr>
        <w:t>Вестник</w:t>
      </w:r>
      <w:r>
        <w:rPr>
          <w:rFonts w:ascii="Arial" w:hAnsi="Arial" w:cs="Arial"/>
          <w:sz w:val="28"/>
          <w:szCs w:val="28"/>
        </w:rPr>
        <w:t xml:space="preserve"> МО «Курумчинский</w:t>
      </w:r>
      <w:r w:rsidRPr="00D44F0A">
        <w:rPr>
          <w:rFonts w:ascii="Arial" w:hAnsi="Arial" w:cs="Arial"/>
          <w:sz w:val="28"/>
          <w:szCs w:val="28"/>
        </w:rPr>
        <w:t>» и на официальном сайте администрации МО «</w:t>
      </w:r>
      <w:r>
        <w:rPr>
          <w:rFonts w:ascii="Arial" w:hAnsi="Arial" w:cs="Arial"/>
          <w:sz w:val="28"/>
          <w:szCs w:val="28"/>
        </w:rPr>
        <w:t>Курумчинский» в сети Интернет.</w:t>
      </w:r>
    </w:p>
    <w:p w:rsidR="00D44F0A" w:rsidRPr="00D44F0A" w:rsidRDefault="00D44F0A" w:rsidP="00D44F0A">
      <w:pPr>
        <w:pStyle w:val="a3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D44F0A">
        <w:rPr>
          <w:rFonts w:ascii="Arial" w:hAnsi="Arial" w:cs="Arial"/>
          <w:sz w:val="28"/>
          <w:szCs w:val="28"/>
        </w:rPr>
        <w:t>Контроль за</w:t>
      </w:r>
      <w:proofErr w:type="gramEnd"/>
      <w:r w:rsidRPr="00D44F0A">
        <w:rPr>
          <w:rFonts w:ascii="Arial" w:hAnsi="Arial" w:cs="Arial"/>
          <w:sz w:val="28"/>
          <w:szCs w:val="28"/>
        </w:rPr>
        <w:t xml:space="preserve"> исполнением постановления оставляю за собой.</w:t>
      </w:r>
    </w:p>
    <w:p w:rsidR="00D44F0A" w:rsidRPr="00D44F0A" w:rsidRDefault="00D44F0A" w:rsidP="00D44F0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Глава МО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 xml:space="preserve">» </w:t>
      </w: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 Г. Сахаев </w:t>
      </w:r>
      <w:r w:rsidRPr="00D44F0A"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D44F0A">
        <w:rPr>
          <w:rFonts w:ascii="Courier New" w:hAnsi="Courier New" w:cs="Courier New"/>
          <w:sz w:val="20"/>
          <w:szCs w:val="20"/>
        </w:rPr>
        <w:lastRenderedPageBreak/>
        <w:t>Приложение 1</w:t>
      </w:r>
    </w:p>
    <w:p w:rsidR="00D44F0A" w:rsidRPr="00D44F0A" w:rsidRDefault="00D44F0A" w:rsidP="00D44F0A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D44F0A">
        <w:rPr>
          <w:rFonts w:ascii="Courier New" w:hAnsi="Courier New" w:cs="Courier New"/>
          <w:sz w:val="20"/>
          <w:szCs w:val="20"/>
        </w:rPr>
        <w:t>к постановлению МО «Курумчинский»</w:t>
      </w:r>
    </w:p>
    <w:p w:rsidR="00D44F0A" w:rsidRPr="00D44F0A" w:rsidRDefault="00D44F0A" w:rsidP="00D44F0A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</w:t>
      </w:r>
      <w:r w:rsidR="004A10FE">
        <w:rPr>
          <w:rFonts w:ascii="Courier New" w:hAnsi="Courier New" w:cs="Courier New"/>
          <w:sz w:val="20"/>
          <w:szCs w:val="20"/>
        </w:rPr>
        <w:t>6</w:t>
      </w:r>
      <w:r w:rsidR="00EF2A1C">
        <w:rPr>
          <w:rFonts w:ascii="Courier New" w:hAnsi="Courier New" w:cs="Courier New"/>
          <w:sz w:val="20"/>
          <w:szCs w:val="20"/>
        </w:rPr>
        <w:t>.0</w:t>
      </w:r>
      <w:r w:rsidR="004A10FE">
        <w:rPr>
          <w:rFonts w:ascii="Courier New" w:hAnsi="Courier New" w:cs="Courier New"/>
          <w:sz w:val="20"/>
          <w:szCs w:val="20"/>
        </w:rPr>
        <w:t>2</w:t>
      </w:r>
      <w:r w:rsidR="00EF2A1C">
        <w:rPr>
          <w:rFonts w:ascii="Courier New" w:hAnsi="Courier New" w:cs="Courier New"/>
          <w:sz w:val="20"/>
          <w:szCs w:val="20"/>
        </w:rPr>
        <w:t>.202</w:t>
      </w:r>
      <w:r w:rsidR="004A10FE">
        <w:rPr>
          <w:rFonts w:ascii="Courier New" w:hAnsi="Courier New" w:cs="Courier New"/>
          <w:sz w:val="20"/>
          <w:szCs w:val="20"/>
        </w:rPr>
        <w:t>3 г № 7</w:t>
      </w:r>
    </w:p>
    <w:p w:rsidR="00D44F0A" w:rsidRPr="00D44F0A" w:rsidRDefault="00D44F0A" w:rsidP="00D44F0A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jc w:val="center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Состав группы противопожарной профилактики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</w:t>
      </w:r>
    </w:p>
    <w:p w:rsidR="00D44F0A" w:rsidRPr="00D44F0A" w:rsidRDefault="00D44F0A" w:rsidP="00D44F0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F2A1C" w:rsidRPr="00EF2A1C" w:rsidRDefault="00EF2A1C" w:rsidP="00EF2A1C">
      <w:pPr>
        <w:pStyle w:val="a3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1. Сахаев Вячеслав Гаврилович, Глава администрации МО «Курумчинский»;</w:t>
      </w:r>
    </w:p>
    <w:p w:rsidR="00EF2A1C" w:rsidRPr="00EF2A1C" w:rsidRDefault="00EF2A1C" w:rsidP="00EF2A1C">
      <w:pPr>
        <w:pStyle w:val="a3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2. Шептяков Александр Леонидович, специалист по земельным и имущественным вопросам;</w:t>
      </w:r>
    </w:p>
    <w:p w:rsidR="00EF2A1C" w:rsidRPr="00EF2A1C" w:rsidRDefault="00EF2A1C" w:rsidP="00EF2A1C">
      <w:pPr>
        <w:pStyle w:val="a3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 xml:space="preserve">3. </w:t>
      </w:r>
      <w:r w:rsidR="004A10FE">
        <w:rPr>
          <w:rFonts w:ascii="Arial" w:hAnsi="Arial" w:cs="Arial"/>
          <w:sz w:val="28"/>
          <w:szCs w:val="28"/>
        </w:rPr>
        <w:t>Косаков Александр Тихонович</w:t>
      </w:r>
      <w:r w:rsidRPr="00EF2A1C">
        <w:rPr>
          <w:rFonts w:ascii="Arial" w:hAnsi="Arial" w:cs="Arial"/>
          <w:sz w:val="28"/>
          <w:szCs w:val="28"/>
        </w:rPr>
        <w:t>, водитель МО «Курумчинский», член ДПД;</w:t>
      </w:r>
      <w:bookmarkStart w:id="0" w:name="_GoBack"/>
      <w:bookmarkEnd w:id="0"/>
    </w:p>
    <w:p w:rsidR="00EF2A1C" w:rsidRPr="00EF2A1C" w:rsidRDefault="00EF2A1C" w:rsidP="00EF2A1C">
      <w:pPr>
        <w:pStyle w:val="a3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4. Соборкин Александр Анатольевич, начальник ПТО МО «Курумчинский», член ДПД;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5. Ежев Виталий Михайлович, сторож МО «Курумчинский», член ДПД;</w:t>
      </w:r>
    </w:p>
    <w:p w:rsidR="00EF2A1C" w:rsidRPr="00EF2A1C" w:rsidRDefault="004A10FE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F2A1C" w:rsidRPr="00EF2A1C">
        <w:rPr>
          <w:rFonts w:ascii="Arial" w:hAnsi="Arial" w:cs="Arial"/>
          <w:sz w:val="28"/>
          <w:szCs w:val="28"/>
        </w:rPr>
        <w:t>. Сахинов Роман Захарович, член ДПД;</w:t>
      </w:r>
    </w:p>
    <w:p w:rsidR="00EF2A1C" w:rsidRPr="00EF2A1C" w:rsidRDefault="004A10FE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EF2A1C" w:rsidRPr="00EF2A1C">
        <w:rPr>
          <w:rFonts w:ascii="Arial" w:hAnsi="Arial" w:cs="Arial"/>
          <w:sz w:val="28"/>
          <w:szCs w:val="28"/>
        </w:rPr>
        <w:t>. Ошоронов Павел Алексеевич, член ДПД;</w:t>
      </w:r>
    </w:p>
    <w:p w:rsidR="00EF2A1C" w:rsidRPr="00EF2A1C" w:rsidRDefault="004A10FE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F2A1C" w:rsidRPr="00EF2A1C">
        <w:rPr>
          <w:rFonts w:ascii="Arial" w:hAnsi="Arial" w:cs="Arial"/>
          <w:sz w:val="28"/>
          <w:szCs w:val="28"/>
        </w:rPr>
        <w:t>. Боноев Андрей Яковлевич, член ДПД;</w:t>
      </w:r>
    </w:p>
    <w:p w:rsidR="00EF2A1C" w:rsidRPr="00EF2A1C" w:rsidRDefault="004A10FE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EF2A1C" w:rsidRPr="00EF2A1C">
        <w:rPr>
          <w:rFonts w:ascii="Arial" w:hAnsi="Arial" w:cs="Arial"/>
          <w:sz w:val="28"/>
          <w:szCs w:val="28"/>
        </w:rPr>
        <w:t>. Верхозин Николай Петрович, член ДПД;</w:t>
      </w:r>
    </w:p>
    <w:p w:rsidR="00EF2A1C" w:rsidRPr="00EF2A1C" w:rsidRDefault="004A10FE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EF2A1C" w:rsidRPr="00EF2A1C">
        <w:rPr>
          <w:rFonts w:ascii="Arial" w:hAnsi="Arial" w:cs="Arial"/>
          <w:sz w:val="28"/>
          <w:szCs w:val="28"/>
        </w:rPr>
        <w:t>. Кондратьев Семен Константинович, член ДПД;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1</w:t>
      </w:r>
      <w:r w:rsidR="004A10FE">
        <w:rPr>
          <w:rFonts w:ascii="Arial" w:hAnsi="Arial" w:cs="Arial"/>
          <w:sz w:val="28"/>
          <w:szCs w:val="28"/>
        </w:rPr>
        <w:t>1</w:t>
      </w:r>
      <w:r w:rsidRPr="00EF2A1C">
        <w:rPr>
          <w:rFonts w:ascii="Arial" w:hAnsi="Arial" w:cs="Arial"/>
          <w:sz w:val="28"/>
          <w:szCs w:val="28"/>
        </w:rPr>
        <w:t>. Шуханов Герман Григорьевич, староста д. Бахай 1-й;</w:t>
      </w:r>
    </w:p>
    <w:p w:rsidR="00EF2A1C" w:rsidRPr="00EF2A1C" w:rsidRDefault="004A10FE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EF2A1C" w:rsidRPr="00EF2A1C">
        <w:rPr>
          <w:rFonts w:ascii="Arial" w:hAnsi="Arial" w:cs="Arial"/>
          <w:sz w:val="28"/>
          <w:szCs w:val="28"/>
        </w:rPr>
        <w:t>. Кокорин Александр Владимирович, староста д. Наумовка;</w:t>
      </w:r>
    </w:p>
    <w:p w:rsidR="00EF2A1C" w:rsidRPr="00EF2A1C" w:rsidRDefault="004A10FE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EF2A1C" w:rsidRPr="00EF2A1C">
        <w:rPr>
          <w:rFonts w:ascii="Arial" w:hAnsi="Arial" w:cs="Arial"/>
          <w:sz w:val="28"/>
          <w:szCs w:val="28"/>
        </w:rPr>
        <w:t>. Сахинов Великтон Васильевич, староста д. Ныгей, с. Хадай;</w:t>
      </w:r>
    </w:p>
    <w:p w:rsidR="00EF2A1C" w:rsidRPr="00EF2A1C" w:rsidRDefault="004A10FE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EF2A1C" w:rsidRPr="00EF2A1C">
        <w:rPr>
          <w:rFonts w:ascii="Arial" w:hAnsi="Arial" w:cs="Arial"/>
          <w:sz w:val="28"/>
          <w:szCs w:val="28"/>
        </w:rPr>
        <w:t>. Озонов Григорий Романович, староста д. Хиней;</w:t>
      </w:r>
    </w:p>
    <w:p w:rsidR="00EF2A1C" w:rsidRPr="00EF2A1C" w:rsidRDefault="004A10FE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EF2A1C" w:rsidRPr="00EF2A1C">
        <w:rPr>
          <w:rFonts w:ascii="Arial" w:hAnsi="Arial" w:cs="Arial"/>
          <w:sz w:val="28"/>
          <w:szCs w:val="28"/>
        </w:rPr>
        <w:t>. Халапханов Александр Семенович, староста д. Загатуй</w:t>
      </w: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tabs>
          <w:tab w:val="left" w:pos="2700"/>
        </w:tabs>
        <w:spacing w:after="0" w:line="240" w:lineRule="auto"/>
        <w:rPr>
          <w:rFonts w:ascii="Arial" w:hAnsi="Arial" w:cs="Arial"/>
        </w:rPr>
      </w:pPr>
      <w:r w:rsidRPr="00D44F0A">
        <w:rPr>
          <w:rFonts w:ascii="Arial" w:hAnsi="Arial" w:cs="Arial"/>
        </w:rPr>
        <w:tab/>
      </w:r>
    </w:p>
    <w:p w:rsidR="00D44F0A" w:rsidRPr="00D44F0A" w:rsidRDefault="00D44F0A" w:rsidP="00D44F0A">
      <w:pPr>
        <w:tabs>
          <w:tab w:val="left" w:pos="2700"/>
        </w:tabs>
        <w:spacing w:after="0" w:line="240" w:lineRule="auto"/>
        <w:rPr>
          <w:rFonts w:ascii="Arial" w:hAnsi="Arial" w:cs="Arial"/>
        </w:rPr>
      </w:pPr>
    </w:p>
    <w:p w:rsidR="00D44F0A" w:rsidRDefault="00D44F0A" w:rsidP="00D44F0A">
      <w:pPr>
        <w:spacing w:after="0" w:line="240" w:lineRule="auto"/>
        <w:ind w:left="4253"/>
        <w:jc w:val="right"/>
        <w:rPr>
          <w:rFonts w:ascii="Arial" w:hAnsi="Arial" w:cs="Arial"/>
          <w:sz w:val="28"/>
          <w:szCs w:val="28"/>
        </w:rPr>
      </w:pPr>
    </w:p>
    <w:p w:rsidR="00EF2A1C" w:rsidRDefault="00EF2A1C" w:rsidP="00D44F0A">
      <w:pPr>
        <w:spacing w:after="0" w:line="240" w:lineRule="auto"/>
        <w:ind w:left="4253"/>
        <w:jc w:val="right"/>
        <w:rPr>
          <w:rFonts w:ascii="Courier New" w:hAnsi="Courier New" w:cs="Courier New"/>
          <w:sz w:val="20"/>
          <w:szCs w:val="20"/>
        </w:rPr>
      </w:pPr>
    </w:p>
    <w:p w:rsidR="004A10FE" w:rsidRDefault="004A10FE" w:rsidP="00D44F0A">
      <w:pPr>
        <w:spacing w:after="0" w:line="240" w:lineRule="auto"/>
        <w:ind w:left="4253"/>
        <w:jc w:val="right"/>
        <w:rPr>
          <w:rFonts w:ascii="Courier New" w:hAnsi="Courier New" w:cs="Courier New"/>
          <w:sz w:val="20"/>
          <w:szCs w:val="20"/>
        </w:rPr>
      </w:pPr>
    </w:p>
    <w:p w:rsidR="00D44F0A" w:rsidRPr="00D44F0A" w:rsidRDefault="00D44F0A" w:rsidP="00D44F0A">
      <w:pPr>
        <w:spacing w:after="0" w:line="240" w:lineRule="auto"/>
        <w:ind w:left="4253"/>
        <w:jc w:val="right"/>
        <w:rPr>
          <w:rFonts w:ascii="Courier New" w:hAnsi="Courier New" w:cs="Courier New"/>
          <w:sz w:val="20"/>
          <w:szCs w:val="20"/>
        </w:rPr>
      </w:pPr>
      <w:r w:rsidRPr="00D44F0A">
        <w:rPr>
          <w:rFonts w:ascii="Courier New" w:hAnsi="Courier New" w:cs="Courier New"/>
          <w:sz w:val="20"/>
          <w:szCs w:val="20"/>
        </w:rPr>
        <w:lastRenderedPageBreak/>
        <w:t>Приложение 2</w:t>
      </w:r>
    </w:p>
    <w:p w:rsidR="00D44F0A" w:rsidRDefault="00D44F0A" w:rsidP="00D44F0A">
      <w:pPr>
        <w:spacing w:after="0" w:line="240" w:lineRule="auto"/>
        <w:ind w:left="425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постановлению МО</w:t>
      </w:r>
      <w:r w:rsidRPr="00D44F0A">
        <w:rPr>
          <w:rFonts w:ascii="Courier New" w:hAnsi="Courier New" w:cs="Courier New"/>
          <w:sz w:val="20"/>
          <w:szCs w:val="20"/>
        </w:rPr>
        <w:t xml:space="preserve"> «Курумчинский» </w:t>
      </w:r>
    </w:p>
    <w:p w:rsidR="00D44F0A" w:rsidRPr="00D44F0A" w:rsidRDefault="00D44F0A" w:rsidP="00D44F0A">
      <w:pPr>
        <w:spacing w:after="0" w:line="240" w:lineRule="auto"/>
        <w:ind w:left="4253"/>
        <w:jc w:val="right"/>
        <w:rPr>
          <w:rFonts w:ascii="Courier New" w:hAnsi="Courier New" w:cs="Courier New"/>
          <w:sz w:val="20"/>
          <w:szCs w:val="20"/>
        </w:rPr>
      </w:pPr>
      <w:r w:rsidRPr="00D44F0A">
        <w:rPr>
          <w:rFonts w:ascii="Courier New" w:hAnsi="Courier New" w:cs="Courier New"/>
          <w:sz w:val="20"/>
          <w:szCs w:val="20"/>
        </w:rPr>
        <w:t>от 1</w:t>
      </w:r>
      <w:r w:rsidR="004A10FE">
        <w:rPr>
          <w:rFonts w:ascii="Courier New" w:hAnsi="Courier New" w:cs="Courier New"/>
          <w:sz w:val="20"/>
          <w:szCs w:val="20"/>
        </w:rPr>
        <w:t>6</w:t>
      </w:r>
      <w:r w:rsidR="00EF2A1C">
        <w:rPr>
          <w:rFonts w:ascii="Courier New" w:hAnsi="Courier New" w:cs="Courier New"/>
          <w:sz w:val="20"/>
          <w:szCs w:val="20"/>
        </w:rPr>
        <w:t>.0</w:t>
      </w:r>
      <w:r w:rsidR="004A10FE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.202</w:t>
      </w:r>
      <w:r w:rsidR="004A10FE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44F0A">
        <w:rPr>
          <w:rFonts w:ascii="Courier New" w:hAnsi="Courier New" w:cs="Courier New"/>
          <w:sz w:val="20"/>
          <w:szCs w:val="20"/>
        </w:rPr>
        <w:t xml:space="preserve">г. № </w:t>
      </w:r>
      <w:r w:rsidR="004A10FE">
        <w:rPr>
          <w:rFonts w:ascii="Courier New" w:hAnsi="Courier New" w:cs="Courier New"/>
          <w:sz w:val="20"/>
          <w:szCs w:val="20"/>
        </w:rPr>
        <w:t>7</w:t>
      </w:r>
    </w:p>
    <w:p w:rsidR="00D44F0A" w:rsidRPr="00D44F0A" w:rsidRDefault="00D44F0A" w:rsidP="00D44F0A">
      <w:pPr>
        <w:spacing w:after="0" w:line="240" w:lineRule="auto"/>
        <w:ind w:left="4253"/>
        <w:jc w:val="both"/>
        <w:rPr>
          <w:rFonts w:ascii="Courier New" w:hAnsi="Courier New" w:cs="Courier New"/>
          <w:sz w:val="20"/>
          <w:szCs w:val="20"/>
        </w:rPr>
      </w:pPr>
    </w:p>
    <w:p w:rsidR="00D44F0A" w:rsidRPr="00D44F0A" w:rsidRDefault="00D44F0A" w:rsidP="00D44F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F0A">
        <w:rPr>
          <w:rFonts w:ascii="Arial" w:hAnsi="Arial" w:cs="Arial"/>
          <w:b/>
          <w:sz w:val="28"/>
          <w:szCs w:val="28"/>
        </w:rPr>
        <w:t>Положение</w:t>
      </w:r>
    </w:p>
    <w:p w:rsidR="00D44F0A" w:rsidRPr="00D44F0A" w:rsidRDefault="00D44F0A" w:rsidP="00D44F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F0A">
        <w:rPr>
          <w:rFonts w:ascii="Arial" w:hAnsi="Arial" w:cs="Arial"/>
          <w:b/>
          <w:sz w:val="28"/>
          <w:szCs w:val="28"/>
        </w:rPr>
        <w:t xml:space="preserve">о группе пожарной профилактики на территории </w:t>
      </w:r>
    </w:p>
    <w:p w:rsidR="00D44F0A" w:rsidRPr="00D44F0A" w:rsidRDefault="00D44F0A" w:rsidP="00D44F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F0A">
        <w:rPr>
          <w:rFonts w:ascii="Arial" w:hAnsi="Arial" w:cs="Arial"/>
          <w:b/>
          <w:sz w:val="28"/>
          <w:szCs w:val="28"/>
        </w:rPr>
        <w:t>муниципального образования «</w:t>
      </w:r>
      <w:r>
        <w:rPr>
          <w:rFonts w:ascii="Arial" w:hAnsi="Arial" w:cs="Arial"/>
          <w:b/>
          <w:sz w:val="28"/>
          <w:szCs w:val="28"/>
        </w:rPr>
        <w:t>Курумчинский</w:t>
      </w:r>
      <w:r w:rsidRPr="00D44F0A">
        <w:rPr>
          <w:rFonts w:ascii="Arial" w:hAnsi="Arial" w:cs="Arial"/>
          <w:b/>
          <w:sz w:val="28"/>
          <w:szCs w:val="28"/>
        </w:rPr>
        <w:t>»</w:t>
      </w:r>
    </w:p>
    <w:p w:rsidR="00D44F0A" w:rsidRPr="00D44F0A" w:rsidRDefault="00D44F0A" w:rsidP="00D44F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  муниципальном образовании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 xml:space="preserve">» группы пожарной профилактики. 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Группа пожарной профилактики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 формируется при администрации 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 на безвозмездной основе.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Формирование группы пожарной профилактики осуществляется для:</w:t>
      </w:r>
    </w:p>
    <w:p w:rsidR="00D44F0A" w:rsidRPr="00D44F0A" w:rsidRDefault="00D44F0A" w:rsidP="00D44F0A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а) ведения пожарно-профилактической работы;</w:t>
      </w:r>
    </w:p>
    <w:p w:rsidR="00D44F0A" w:rsidRPr="00D44F0A" w:rsidRDefault="00D44F0A" w:rsidP="00D44F0A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D44F0A" w:rsidRPr="00D44F0A" w:rsidRDefault="00D44F0A" w:rsidP="00D44F0A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в) информирования  населения о мерах пожарной безопасности и обучения действиям при возникновении пожаров;</w:t>
      </w:r>
    </w:p>
    <w:p w:rsidR="00D44F0A" w:rsidRPr="00D44F0A" w:rsidRDefault="00D44F0A" w:rsidP="00D44F0A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D44F0A" w:rsidRPr="00D44F0A" w:rsidRDefault="00D44F0A" w:rsidP="00D44F0A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д) решения других вопросов по обеспечению пожарной безопасности.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Количество и статус группы пожарной профилактики определяются главой 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 xml:space="preserve">», по согласованию с органами Государственного пожарного </w:t>
      </w:r>
      <w:r>
        <w:rPr>
          <w:rFonts w:ascii="Arial" w:hAnsi="Arial" w:cs="Arial"/>
          <w:sz w:val="28"/>
          <w:szCs w:val="28"/>
        </w:rPr>
        <w:t>надзора МЧС России по Баяндаевскому</w:t>
      </w:r>
      <w:r w:rsidRPr="00D44F0A">
        <w:rPr>
          <w:rFonts w:ascii="Arial" w:hAnsi="Arial" w:cs="Arial"/>
          <w:sz w:val="28"/>
          <w:szCs w:val="28"/>
        </w:rPr>
        <w:t xml:space="preserve">  району. 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В группу пожарной профилактики включаются лица, имеющие соответствующую подготовку.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Руководство деятельностью группы пожарной профилактики осуществляется главой 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 xml:space="preserve">». 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 xml:space="preserve"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</w:t>
      </w:r>
      <w:r>
        <w:rPr>
          <w:rFonts w:ascii="Arial" w:hAnsi="Arial" w:cs="Arial"/>
          <w:sz w:val="28"/>
          <w:szCs w:val="28"/>
        </w:rPr>
        <w:t>Баяндаевск</w:t>
      </w:r>
      <w:r w:rsidRPr="00D44F0A">
        <w:rPr>
          <w:rFonts w:ascii="Arial" w:hAnsi="Arial" w:cs="Arial"/>
          <w:sz w:val="28"/>
          <w:szCs w:val="28"/>
        </w:rPr>
        <w:t>ому району.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Материально-техническое обеспечение деятельности группы пожарной профилактики осуществляется администрацией 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».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44F0A">
        <w:rPr>
          <w:rFonts w:ascii="Arial" w:hAnsi="Arial" w:cs="Arial"/>
          <w:sz w:val="28"/>
          <w:szCs w:val="28"/>
        </w:rPr>
        <w:lastRenderedPageBreak/>
        <w:t>Группа пожарной профилактики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 ежедневно, начиная с 1</w:t>
      </w:r>
      <w:r w:rsidR="004A10FE">
        <w:rPr>
          <w:rFonts w:ascii="Arial" w:hAnsi="Arial" w:cs="Arial"/>
          <w:sz w:val="28"/>
          <w:szCs w:val="28"/>
        </w:rPr>
        <w:t>7</w:t>
      </w:r>
      <w:r w:rsidR="00F34E7C">
        <w:rPr>
          <w:rFonts w:ascii="Arial" w:hAnsi="Arial" w:cs="Arial"/>
          <w:sz w:val="28"/>
          <w:szCs w:val="28"/>
        </w:rPr>
        <w:t xml:space="preserve"> </w:t>
      </w:r>
      <w:r w:rsidR="004A10FE">
        <w:rPr>
          <w:rFonts w:ascii="Arial" w:hAnsi="Arial" w:cs="Arial"/>
          <w:sz w:val="28"/>
          <w:szCs w:val="28"/>
        </w:rPr>
        <w:t>февраля</w:t>
      </w:r>
      <w:r w:rsidR="00A40C21">
        <w:rPr>
          <w:rFonts w:ascii="Arial" w:hAnsi="Arial" w:cs="Arial"/>
          <w:sz w:val="28"/>
          <w:szCs w:val="28"/>
        </w:rPr>
        <w:t xml:space="preserve"> 202</w:t>
      </w:r>
      <w:r w:rsidR="004A10FE">
        <w:rPr>
          <w:rFonts w:ascii="Arial" w:hAnsi="Arial" w:cs="Arial"/>
          <w:sz w:val="28"/>
          <w:szCs w:val="28"/>
        </w:rPr>
        <w:t>3</w:t>
      </w:r>
      <w:r w:rsidRPr="00D44F0A">
        <w:rPr>
          <w:rFonts w:ascii="Arial" w:hAnsi="Arial" w:cs="Arial"/>
          <w:sz w:val="28"/>
          <w:szCs w:val="28"/>
        </w:rPr>
        <w:t xml:space="preserve"> года осуществляет свою работу путём подворового обхода населения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», разъяснения 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</w:t>
      </w:r>
      <w:proofErr w:type="gramEnd"/>
      <w:r w:rsidRPr="00D44F0A">
        <w:rPr>
          <w:rFonts w:ascii="Arial" w:hAnsi="Arial" w:cs="Arial"/>
          <w:sz w:val="28"/>
          <w:szCs w:val="28"/>
        </w:rPr>
        <w:t xml:space="preserve"> обнаружения очагов возгорания.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Члены группы пожарной профилактики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 xml:space="preserve">» также должны на общих собраниях жителей села выступать 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 </w:t>
      </w:r>
    </w:p>
    <w:p w:rsidR="00D44F0A" w:rsidRPr="00D44F0A" w:rsidRDefault="00A40C21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</w:t>
      </w:r>
      <w:r w:rsidR="00D44F0A" w:rsidRPr="00D44F0A">
        <w:rPr>
          <w:rFonts w:ascii="Arial" w:hAnsi="Arial" w:cs="Arial"/>
          <w:sz w:val="28"/>
          <w:szCs w:val="28"/>
        </w:rPr>
        <w:t xml:space="preserve"> администрации  муниципального образования «</w:t>
      </w:r>
      <w:r w:rsidR="00D44F0A">
        <w:rPr>
          <w:rFonts w:ascii="Arial" w:hAnsi="Arial" w:cs="Arial"/>
          <w:sz w:val="28"/>
          <w:szCs w:val="28"/>
        </w:rPr>
        <w:t xml:space="preserve">Курумчинский» </w:t>
      </w:r>
      <w:r>
        <w:rPr>
          <w:rFonts w:ascii="Arial" w:hAnsi="Arial" w:cs="Arial"/>
          <w:sz w:val="28"/>
          <w:szCs w:val="28"/>
        </w:rPr>
        <w:t>Сахаев Вячеслав Гаврилович</w:t>
      </w:r>
      <w:r w:rsidR="00D44F0A" w:rsidRPr="00D44F0A">
        <w:rPr>
          <w:rFonts w:ascii="Arial" w:hAnsi="Arial" w:cs="Arial"/>
          <w:sz w:val="28"/>
          <w:szCs w:val="28"/>
        </w:rPr>
        <w:t xml:space="preserve"> обязан ежен</w:t>
      </w:r>
      <w:r w:rsidR="00EF2A1C">
        <w:rPr>
          <w:rFonts w:ascii="Arial" w:hAnsi="Arial" w:cs="Arial"/>
          <w:sz w:val="28"/>
          <w:szCs w:val="28"/>
        </w:rPr>
        <w:t>едельно, начиная с 1</w:t>
      </w:r>
      <w:r w:rsidR="004A10FE">
        <w:rPr>
          <w:rFonts w:ascii="Arial" w:hAnsi="Arial" w:cs="Arial"/>
          <w:sz w:val="28"/>
          <w:szCs w:val="28"/>
        </w:rPr>
        <w:t>7</w:t>
      </w:r>
      <w:r w:rsidR="00EF2A1C">
        <w:rPr>
          <w:rFonts w:ascii="Arial" w:hAnsi="Arial" w:cs="Arial"/>
          <w:sz w:val="28"/>
          <w:szCs w:val="28"/>
        </w:rPr>
        <w:t xml:space="preserve"> </w:t>
      </w:r>
      <w:r w:rsidR="004A10FE">
        <w:rPr>
          <w:rFonts w:ascii="Arial" w:hAnsi="Arial" w:cs="Arial"/>
          <w:sz w:val="28"/>
          <w:szCs w:val="28"/>
        </w:rPr>
        <w:t xml:space="preserve">февраля </w:t>
      </w:r>
      <w:r w:rsidR="00D44F0A">
        <w:rPr>
          <w:rFonts w:ascii="Arial" w:hAnsi="Arial" w:cs="Arial"/>
          <w:sz w:val="28"/>
          <w:szCs w:val="28"/>
        </w:rPr>
        <w:t>202</w:t>
      </w:r>
      <w:r w:rsidR="004A10FE">
        <w:rPr>
          <w:rFonts w:ascii="Arial" w:hAnsi="Arial" w:cs="Arial"/>
          <w:sz w:val="28"/>
          <w:szCs w:val="28"/>
        </w:rPr>
        <w:t>3</w:t>
      </w:r>
      <w:r w:rsidR="00D44F0A" w:rsidRPr="00D44F0A">
        <w:rPr>
          <w:rFonts w:ascii="Arial" w:hAnsi="Arial" w:cs="Arial"/>
          <w:sz w:val="28"/>
          <w:szCs w:val="28"/>
        </w:rPr>
        <w:t xml:space="preserve"> года передавать сведения о проведённой профилактической работе в отдел надзорной деятельности и </w:t>
      </w:r>
      <w:r w:rsidR="00D44F0A">
        <w:rPr>
          <w:rFonts w:ascii="Arial" w:hAnsi="Arial" w:cs="Arial"/>
          <w:sz w:val="28"/>
          <w:szCs w:val="28"/>
        </w:rPr>
        <w:t>профилактической работы по Баяндаев</w:t>
      </w:r>
      <w:r w:rsidR="00D44F0A" w:rsidRPr="00D44F0A">
        <w:rPr>
          <w:rFonts w:ascii="Arial" w:hAnsi="Arial" w:cs="Arial"/>
          <w:sz w:val="28"/>
          <w:szCs w:val="28"/>
        </w:rPr>
        <w:t xml:space="preserve">скому району по электронной почте. </w:t>
      </w:r>
    </w:p>
    <w:p w:rsidR="00D44F0A" w:rsidRPr="00D44F0A" w:rsidRDefault="00D44F0A" w:rsidP="00D44F0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06A8" w:rsidRPr="00D44F0A" w:rsidRDefault="001506A8">
      <w:pPr>
        <w:rPr>
          <w:rFonts w:ascii="Arial" w:hAnsi="Arial" w:cs="Arial"/>
        </w:rPr>
      </w:pPr>
    </w:p>
    <w:sectPr w:rsidR="001506A8" w:rsidRPr="00D4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5A"/>
    <w:rsid w:val="001506A8"/>
    <w:rsid w:val="004A10FE"/>
    <w:rsid w:val="00916E6C"/>
    <w:rsid w:val="009C609D"/>
    <w:rsid w:val="00A40C21"/>
    <w:rsid w:val="00AA4F3B"/>
    <w:rsid w:val="00C37FE3"/>
    <w:rsid w:val="00D44F0A"/>
    <w:rsid w:val="00D8095A"/>
    <w:rsid w:val="00EF2A1C"/>
    <w:rsid w:val="00F3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F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F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79025190283</dc:creator>
  <cp:lastModifiedBy>Александра</cp:lastModifiedBy>
  <cp:revision>5</cp:revision>
  <cp:lastPrinted>2023-02-22T05:06:00Z</cp:lastPrinted>
  <dcterms:created xsi:type="dcterms:W3CDTF">2023-02-22T04:34:00Z</dcterms:created>
  <dcterms:modified xsi:type="dcterms:W3CDTF">2023-02-22T05:07:00Z</dcterms:modified>
</cp:coreProperties>
</file>