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12" w:rsidRPr="008B112A" w:rsidRDefault="002F0B12" w:rsidP="002F0B12">
      <w:pPr>
        <w:tabs>
          <w:tab w:val="left" w:pos="2880"/>
          <w:tab w:val="center" w:pos="4960"/>
        </w:tabs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B112A">
        <w:rPr>
          <w:rFonts w:ascii="Arial" w:hAnsi="Arial" w:cs="Arial"/>
          <w:b/>
          <w:sz w:val="32"/>
          <w:szCs w:val="32"/>
        </w:rPr>
        <w:t>28.12.2017 г. № 83 а</w:t>
      </w:r>
    </w:p>
    <w:p w:rsidR="002F0B12" w:rsidRPr="008B112A" w:rsidRDefault="002F0B12" w:rsidP="002F0B12">
      <w:pPr>
        <w:tabs>
          <w:tab w:val="left" w:pos="2880"/>
          <w:tab w:val="center" w:pos="4960"/>
        </w:tabs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B11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0B12" w:rsidRPr="008B112A" w:rsidRDefault="002F0B12" w:rsidP="002F0B12">
      <w:pPr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B112A">
        <w:rPr>
          <w:rFonts w:ascii="Arial" w:hAnsi="Arial" w:cs="Arial"/>
          <w:b/>
          <w:sz w:val="32"/>
          <w:szCs w:val="32"/>
        </w:rPr>
        <w:t>ИРКУТСКАЯ ОБЛАСТЬ</w:t>
      </w:r>
    </w:p>
    <w:p w:rsidR="002F0B12" w:rsidRPr="008B112A" w:rsidRDefault="002F0B12" w:rsidP="002F0B12">
      <w:pPr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B112A">
        <w:rPr>
          <w:rFonts w:ascii="Arial" w:hAnsi="Arial" w:cs="Arial"/>
          <w:b/>
          <w:sz w:val="32"/>
          <w:szCs w:val="32"/>
        </w:rPr>
        <w:t>БАЯНДАЕВСКИЙ  РАЙОН</w:t>
      </w:r>
    </w:p>
    <w:p w:rsidR="002F0B12" w:rsidRPr="008B112A" w:rsidRDefault="002F0B12" w:rsidP="002F0B12">
      <w:pPr>
        <w:tabs>
          <w:tab w:val="left" w:pos="3705"/>
        </w:tabs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B112A">
        <w:rPr>
          <w:rFonts w:ascii="Arial" w:hAnsi="Arial" w:cs="Arial"/>
          <w:b/>
          <w:sz w:val="32"/>
          <w:szCs w:val="32"/>
        </w:rPr>
        <w:t>ДУМА МУНИЦИПАЛЬНОГО ОБРАЗОВАНИЯ «КУРУМЧИНСКИЙ»</w:t>
      </w:r>
    </w:p>
    <w:p w:rsidR="002F0B12" w:rsidRPr="008B112A" w:rsidRDefault="002F0B12" w:rsidP="002F0B12">
      <w:pPr>
        <w:tabs>
          <w:tab w:val="left" w:pos="3705"/>
        </w:tabs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B112A">
        <w:rPr>
          <w:rFonts w:ascii="Arial" w:hAnsi="Arial" w:cs="Arial"/>
          <w:b/>
          <w:sz w:val="32"/>
          <w:szCs w:val="32"/>
        </w:rPr>
        <w:t>Д У М А</w:t>
      </w:r>
    </w:p>
    <w:p w:rsidR="002F0B12" w:rsidRPr="008B112A" w:rsidRDefault="002F0B12" w:rsidP="002F0B12">
      <w:pPr>
        <w:spacing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B112A">
        <w:rPr>
          <w:rFonts w:ascii="Arial" w:hAnsi="Arial" w:cs="Arial"/>
          <w:b/>
          <w:sz w:val="32"/>
          <w:szCs w:val="32"/>
        </w:rPr>
        <w:t>Р</w:t>
      </w:r>
      <w:proofErr w:type="gramEnd"/>
      <w:r w:rsidRPr="008B112A">
        <w:rPr>
          <w:rFonts w:ascii="Arial" w:hAnsi="Arial" w:cs="Arial"/>
          <w:b/>
          <w:sz w:val="32"/>
          <w:szCs w:val="32"/>
        </w:rPr>
        <w:t xml:space="preserve"> Е Ш Е Н И Е    </w:t>
      </w:r>
    </w:p>
    <w:p w:rsidR="002F0B12" w:rsidRDefault="002F0B12" w:rsidP="002F0B1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8"/>
        </w:rPr>
        <w:t xml:space="preserve">«Об утверждении </w:t>
      </w:r>
      <w:r>
        <w:rPr>
          <w:rFonts w:ascii="Arial" w:eastAsia="Times New Roman" w:hAnsi="Arial" w:cs="Arial"/>
          <w:color w:val="000000"/>
          <w:sz w:val="24"/>
          <w:szCs w:val="28"/>
        </w:rPr>
        <w:t>структуры администрации</w:t>
      </w:r>
      <w:r>
        <w:rPr>
          <w:rFonts w:ascii="Arial" w:eastAsia="Times New Roman" w:hAnsi="Arial" w:cs="Arial"/>
          <w:color w:val="000000"/>
          <w:sz w:val="24"/>
          <w:szCs w:val="28"/>
        </w:rPr>
        <w:t xml:space="preserve"> муниципального образования «Курумчинский»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0B12" w:rsidRDefault="002F0B12" w:rsidP="002F0B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4"/>
          <w:szCs w:val="24"/>
        </w:rPr>
        <w:t>Федеральным законом 131-ФЗ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Уставом МО «Курумчинский»,</w:t>
      </w:r>
    </w:p>
    <w:p w:rsidR="002F0B12" w:rsidRDefault="002F0B12" w:rsidP="002F0B1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ДУМА РЕШИЛА:</w:t>
      </w:r>
    </w:p>
    <w:p w:rsidR="002F0B12" w:rsidRDefault="002F0B12" w:rsidP="002F0B12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F0B12" w:rsidRPr="002F0B12" w:rsidRDefault="002F0B12" w:rsidP="002F0B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F0B12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</w:t>
      </w:r>
      <w:r w:rsidRPr="002F0B12">
        <w:rPr>
          <w:rFonts w:ascii="Arial" w:eastAsia="Times New Roman" w:hAnsi="Arial" w:cs="Arial"/>
          <w:color w:val="000000"/>
          <w:sz w:val="24"/>
          <w:szCs w:val="24"/>
        </w:rPr>
        <w:t xml:space="preserve">структуру администрации </w:t>
      </w:r>
      <w:r w:rsidRPr="002F0B12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«Курумчинский» (Приложение N 1).</w:t>
      </w:r>
    </w:p>
    <w:p w:rsidR="002F0B12" w:rsidRDefault="002F0B12" w:rsidP="002F0B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Решение думы № 13/2 от 15.01.2014 года «Об утверждении структуры администрации» считать утратившим силу;</w:t>
      </w:r>
    </w:p>
    <w:p w:rsidR="002F0B12" w:rsidRPr="002F0B12" w:rsidRDefault="002F0B12" w:rsidP="002F0B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F0B12">
        <w:rPr>
          <w:rFonts w:ascii="Arial" w:hAnsi="Arial" w:cs="Arial"/>
          <w:sz w:val="24"/>
          <w:szCs w:val="24"/>
        </w:rPr>
        <w:t>Настоящее решение опубликовать (обнародовать) в печатном издании «Вестник МО Курумчинский» и разместить на официальном сайте администрации муниципального образования «Курумчинский» в информационно-телеко</w:t>
      </w:r>
      <w:r w:rsidR="008B112A">
        <w:rPr>
          <w:rFonts w:ascii="Arial" w:hAnsi="Arial" w:cs="Arial"/>
          <w:sz w:val="24"/>
          <w:szCs w:val="24"/>
        </w:rPr>
        <w:t>ммуникационной сети  «Интернет»;</w:t>
      </w:r>
    </w:p>
    <w:p w:rsidR="002F0B12" w:rsidRPr="002F0B12" w:rsidRDefault="002F0B12" w:rsidP="002F0B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67D2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67D28">
        <w:rPr>
          <w:rFonts w:ascii="Arial" w:hAnsi="Arial" w:cs="Arial"/>
          <w:bCs/>
          <w:sz w:val="24"/>
          <w:szCs w:val="24"/>
        </w:rPr>
        <w:t xml:space="preserve"> исполнением данного решения возложить на главу Сахаева Вячеслава Гавриловича.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МО «Курумчинский»                                                    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Бутуханова К. А. 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администрации МО «Курумчинский»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Сахаев В. Г.                                 </w:t>
      </w: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B12" w:rsidRPr="002F0B12" w:rsidRDefault="002F0B12" w:rsidP="002F0B1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0B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Приложение 1</w:t>
      </w:r>
    </w:p>
    <w:p w:rsidR="002F0B12" w:rsidRPr="002F0B12" w:rsidRDefault="002F0B12" w:rsidP="002F0B1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0B12">
        <w:rPr>
          <w:rFonts w:ascii="Courier New" w:eastAsia="Times New Roman" w:hAnsi="Courier New" w:cs="Courier New"/>
          <w:color w:val="000000"/>
          <w:sz w:val="20"/>
          <w:szCs w:val="20"/>
        </w:rPr>
        <w:t>к решению Думы МО «Курумчинский»</w:t>
      </w:r>
    </w:p>
    <w:p w:rsidR="002F0B12" w:rsidRDefault="002F0B12" w:rsidP="002F0B1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F0B12">
        <w:rPr>
          <w:rFonts w:ascii="Courier New" w:eastAsia="Times New Roman" w:hAnsi="Courier New" w:cs="Courier New"/>
          <w:color w:val="000000"/>
          <w:sz w:val="20"/>
          <w:szCs w:val="20"/>
        </w:rPr>
        <w:t>от 28.12.2017 г, № 83 а</w:t>
      </w:r>
    </w:p>
    <w:p w:rsidR="002F0B12" w:rsidRDefault="002F0B12" w:rsidP="002F0B1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F0B12" w:rsidRDefault="002F0B12" w:rsidP="002F0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Структура администрации муниципального образования «Курумчинский»</w:t>
      </w:r>
    </w:p>
    <w:p w:rsidR="008B112A" w:rsidRDefault="008B112A" w:rsidP="002F0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91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F0B12" w:rsidRDefault="002F0B12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F0B12" w:rsidRDefault="002F0B12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91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</w:tr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F0B12" w:rsidRDefault="002F0B12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191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F0B12" w:rsidRDefault="002F0B12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Консультант (финансист)</w:t>
            </w:r>
          </w:p>
        </w:tc>
        <w:tc>
          <w:tcPr>
            <w:tcW w:w="3191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0B12" w:rsidTr="002F0B12">
        <w:tc>
          <w:tcPr>
            <w:tcW w:w="817" w:type="dxa"/>
          </w:tcPr>
          <w:p w:rsidR="002F0B12" w:rsidRDefault="002F0B12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F0B12" w:rsidRDefault="002F0B12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специалист (юрист)</w:t>
            </w:r>
          </w:p>
        </w:tc>
        <w:tc>
          <w:tcPr>
            <w:tcW w:w="3191" w:type="dxa"/>
          </w:tcPr>
          <w:p w:rsidR="002F0B12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 (по земельным вопросам)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Методист по спорту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производственно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технического отдела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Водитель 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8B112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Сторож 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B112A" w:rsidTr="002F0B12">
        <w:tc>
          <w:tcPr>
            <w:tcW w:w="817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8B112A" w:rsidRDefault="008B112A" w:rsidP="002F0B1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учетной работе</w:t>
            </w:r>
          </w:p>
        </w:tc>
        <w:tc>
          <w:tcPr>
            <w:tcW w:w="3191" w:type="dxa"/>
          </w:tcPr>
          <w:p w:rsidR="008B112A" w:rsidRDefault="008B112A" w:rsidP="002F0B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</w:tbl>
    <w:p w:rsidR="002F0B12" w:rsidRPr="002F0B12" w:rsidRDefault="002F0B12" w:rsidP="002F0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399C" w:rsidRPr="002F0B12" w:rsidRDefault="0047399C">
      <w:pPr>
        <w:rPr>
          <w:rFonts w:ascii="Courier New" w:hAnsi="Courier New" w:cs="Courier New"/>
          <w:sz w:val="20"/>
          <w:szCs w:val="20"/>
        </w:rPr>
      </w:pPr>
    </w:p>
    <w:sectPr w:rsidR="0047399C" w:rsidRPr="002F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69D"/>
    <w:multiLevelType w:val="hybridMultilevel"/>
    <w:tmpl w:val="0694BA6A"/>
    <w:lvl w:ilvl="0" w:tplc="5082229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97"/>
    <w:rsid w:val="00055B80"/>
    <w:rsid w:val="002F0B12"/>
    <w:rsid w:val="00390097"/>
    <w:rsid w:val="0047399C"/>
    <w:rsid w:val="008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F0B12"/>
    <w:pPr>
      <w:ind w:left="720"/>
      <w:contextualSpacing/>
    </w:pPr>
  </w:style>
  <w:style w:type="table" w:styleId="a4">
    <w:name w:val="Table Grid"/>
    <w:basedOn w:val="a1"/>
    <w:uiPriority w:val="59"/>
    <w:rsid w:val="002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0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F0B12"/>
    <w:pPr>
      <w:ind w:left="720"/>
      <w:contextualSpacing/>
    </w:pPr>
  </w:style>
  <w:style w:type="table" w:styleId="a4">
    <w:name w:val="Table Grid"/>
    <w:basedOn w:val="a1"/>
    <w:uiPriority w:val="59"/>
    <w:rsid w:val="002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2019-04-10T02:55:00Z</cp:lastPrinted>
  <dcterms:created xsi:type="dcterms:W3CDTF">2019-04-10T02:39:00Z</dcterms:created>
  <dcterms:modified xsi:type="dcterms:W3CDTF">2019-04-10T02:59:00Z</dcterms:modified>
</cp:coreProperties>
</file>