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FA" w:rsidRDefault="004E05FA" w:rsidP="004E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4E05FA" w:rsidRDefault="004E05FA" w:rsidP="004E05FA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ИРКУТСКАЯ ОБЛАСТЬ</w:t>
      </w:r>
    </w:p>
    <w:p w:rsidR="004E05FA" w:rsidRDefault="004E05FA" w:rsidP="004E05FA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«КУРУМЧИНСКИЙ»</w:t>
      </w:r>
    </w:p>
    <w:p w:rsidR="004E05FA" w:rsidRDefault="004E05FA" w:rsidP="004E05FA">
      <w:pPr>
        <w:spacing w:after="0" w:line="240" w:lineRule="auto"/>
        <w:ind w:right="-716"/>
        <w:rPr>
          <w:rFonts w:ascii="Times New Roman" w:hAnsi="Times New Roman"/>
          <w:b/>
          <w:sz w:val="24"/>
          <w:szCs w:val="24"/>
        </w:rPr>
      </w:pPr>
    </w:p>
    <w:p w:rsidR="004E05FA" w:rsidRDefault="004E05FA" w:rsidP="004E05FA">
      <w:pPr>
        <w:pStyle w:val="1"/>
        <w:ind w:right="-716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АДМИНИСТРАЦИЯ</w:t>
      </w:r>
    </w:p>
    <w:p w:rsidR="004E05FA" w:rsidRDefault="004E05FA" w:rsidP="004E05FA"/>
    <w:p w:rsidR="004E05FA" w:rsidRDefault="004E05FA" w:rsidP="004E05FA">
      <w:pPr>
        <w:spacing w:after="0" w:line="240" w:lineRule="auto"/>
        <w:ind w:right="7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669127, д. Загатуй, ул. Микрорайон № 1, д. 41</w:t>
      </w:r>
    </w:p>
    <w:p w:rsidR="004E05FA" w:rsidRPr="002407BA" w:rsidRDefault="004E05FA" w:rsidP="004E05FA">
      <w:pPr>
        <w:spacing w:after="0" w:line="240" w:lineRule="auto"/>
        <w:ind w:right="7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тел</w:t>
      </w:r>
      <w:r w:rsidRPr="002407BA">
        <w:rPr>
          <w:rFonts w:ascii="Times New Roman" w:hAnsi="Times New Roman"/>
          <w:sz w:val="20"/>
          <w:szCs w:val="20"/>
          <w:lang w:val="en-US"/>
        </w:rPr>
        <w:t>. 89526287306</w:t>
      </w:r>
    </w:p>
    <w:p w:rsidR="004E05FA" w:rsidRPr="002407BA" w:rsidRDefault="004E05FA" w:rsidP="004E05FA">
      <w:pPr>
        <w:spacing w:after="0" w:line="240" w:lineRule="auto"/>
        <w:ind w:right="70"/>
        <w:jc w:val="righ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2407BA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2407BA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mokurumchinskiy</w:t>
      </w:r>
      <w:r w:rsidRPr="002407BA">
        <w:rPr>
          <w:rFonts w:ascii="Times New Roman" w:hAnsi="Times New Roman"/>
          <w:sz w:val="20"/>
          <w:szCs w:val="20"/>
          <w:lang w:val="en-US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2407BA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tbl>
      <w:tblPr>
        <w:tblW w:w="940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400"/>
      </w:tblGrid>
      <w:tr w:rsidR="004E05FA" w:rsidRPr="004E05FA" w:rsidTr="003A49DC">
        <w:trPr>
          <w:trHeight w:val="162"/>
        </w:trPr>
        <w:tc>
          <w:tcPr>
            <w:tcW w:w="940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4E05FA" w:rsidRPr="002407BA" w:rsidRDefault="004E05FA" w:rsidP="003A49DC">
            <w:pPr>
              <w:spacing w:after="0"/>
              <w:ind w:right="-7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6C8">
              <w:pict>
                <v:line id="_x0000_s1026" style="position:absolute;z-index:251658240" from="-3.4pt,5.35pt" to="461.3pt,5.35pt"/>
              </w:pict>
            </w:r>
          </w:p>
        </w:tc>
      </w:tr>
    </w:tbl>
    <w:p w:rsidR="004E05FA" w:rsidRPr="00E04E98" w:rsidRDefault="004E05FA" w:rsidP="004E05FA">
      <w:pPr>
        <w:spacing w:after="0"/>
        <w:ind w:right="-716"/>
        <w:rPr>
          <w:rFonts w:ascii="Times New Roman" w:hAnsi="Times New Roman"/>
        </w:rPr>
      </w:pPr>
      <w:r w:rsidRPr="00E04E98">
        <w:rPr>
          <w:rFonts w:ascii="Times New Roman" w:hAnsi="Times New Roman"/>
        </w:rPr>
        <w:t>от «25» января 2017 г. № 8</w:t>
      </w:r>
    </w:p>
    <w:p w:rsidR="004E05FA" w:rsidRPr="00E04E98" w:rsidRDefault="004E05FA" w:rsidP="004E05FA">
      <w:pPr>
        <w:spacing w:after="0"/>
        <w:rPr>
          <w:rFonts w:ascii="Times New Roman" w:hAnsi="Times New Roman"/>
        </w:rPr>
      </w:pPr>
    </w:p>
    <w:p w:rsidR="004E05FA" w:rsidRPr="00E04E98" w:rsidRDefault="004E05FA" w:rsidP="004E05FA">
      <w:pPr>
        <w:spacing w:after="0"/>
        <w:rPr>
          <w:rFonts w:ascii="Times New Roman" w:hAnsi="Times New Roman"/>
        </w:rPr>
      </w:pPr>
    </w:p>
    <w:p w:rsidR="004E05FA" w:rsidRPr="00E04E98" w:rsidRDefault="004E05FA" w:rsidP="004E05FA">
      <w:pPr>
        <w:spacing w:after="0"/>
        <w:rPr>
          <w:rFonts w:ascii="Times New Roman" w:hAnsi="Times New Roman"/>
          <w:b/>
        </w:rPr>
      </w:pPr>
      <w:r w:rsidRPr="00E04E98">
        <w:rPr>
          <w:rFonts w:ascii="Times New Roman" w:hAnsi="Times New Roman"/>
          <w:b/>
        </w:rPr>
        <w:t>О внесении изменений в МП «Чистая вода» на 2015-2017 годы</w:t>
      </w:r>
    </w:p>
    <w:p w:rsidR="004E05FA" w:rsidRPr="00E04E98" w:rsidRDefault="004E05FA" w:rsidP="004E05FA">
      <w:pPr>
        <w:spacing w:after="0"/>
        <w:rPr>
          <w:rFonts w:ascii="Times New Roman" w:hAnsi="Times New Roman"/>
        </w:rPr>
      </w:pPr>
    </w:p>
    <w:p w:rsidR="004E05FA" w:rsidRPr="00E04E98" w:rsidRDefault="004E05FA" w:rsidP="004E05FA">
      <w:pPr>
        <w:pStyle w:val="a7"/>
        <w:jc w:val="both"/>
        <w:rPr>
          <w:sz w:val="22"/>
          <w:szCs w:val="22"/>
        </w:rPr>
      </w:pPr>
      <w:r w:rsidRPr="00E04E98">
        <w:rPr>
          <w:sz w:val="22"/>
          <w:szCs w:val="22"/>
        </w:rPr>
        <w:t xml:space="preserve">       Руководствуясь  Федеральным законом от 06.10.2003г. № 131-ФЗ «Об общих принципах организации местного самоуправления в РФ»,  Уставом муниципального образования «Курумчинский», </w:t>
      </w:r>
      <w:r w:rsidRPr="00E04E98">
        <w:rPr>
          <w:b/>
          <w:sz w:val="22"/>
          <w:szCs w:val="22"/>
        </w:rPr>
        <w:t>постановляю</w:t>
      </w:r>
      <w:r w:rsidRPr="00E04E98">
        <w:rPr>
          <w:sz w:val="22"/>
          <w:szCs w:val="22"/>
        </w:rPr>
        <w:t>:</w:t>
      </w:r>
    </w:p>
    <w:p w:rsidR="004E05FA" w:rsidRPr="00E04E98" w:rsidRDefault="004E05FA" w:rsidP="004E05FA">
      <w:pPr>
        <w:spacing w:after="0" w:line="240" w:lineRule="auto"/>
        <w:rPr>
          <w:rFonts w:ascii="Times New Roman" w:hAnsi="Times New Roman"/>
        </w:rPr>
      </w:pPr>
    </w:p>
    <w:p w:rsidR="004E05FA" w:rsidRPr="00E04E98" w:rsidRDefault="004E05FA" w:rsidP="004E05F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04E98">
        <w:rPr>
          <w:rFonts w:ascii="Times New Roman" w:hAnsi="Times New Roman"/>
        </w:rPr>
        <w:t xml:space="preserve">В муниципальную  программу «Чистая вода» муниципального образования «Курумчинский» на 2015-2017 годы внести изменения согласно приложению 1. </w:t>
      </w:r>
    </w:p>
    <w:p w:rsidR="004E05FA" w:rsidRPr="00E04E98" w:rsidRDefault="004E05FA" w:rsidP="004E05F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4E9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04E9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E04E98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4E05FA" w:rsidRPr="00E04E98" w:rsidRDefault="004E05FA" w:rsidP="004E05FA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4E05FA" w:rsidRPr="00E04E98" w:rsidRDefault="004E05FA" w:rsidP="004E05F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4E98">
        <w:rPr>
          <w:rFonts w:ascii="Times New Roman" w:hAnsi="Times New Roman" w:cs="Times New Roman"/>
          <w:sz w:val="22"/>
          <w:szCs w:val="22"/>
        </w:rPr>
        <w:t xml:space="preserve"> Настоящее постановление вступает в силу с момента его опубликования.</w:t>
      </w:r>
    </w:p>
    <w:p w:rsidR="004E05FA" w:rsidRPr="00E04E98" w:rsidRDefault="004E05FA" w:rsidP="004E05FA">
      <w:pPr>
        <w:spacing w:after="0" w:line="240" w:lineRule="auto"/>
        <w:ind w:firstLine="708"/>
      </w:pPr>
    </w:p>
    <w:p w:rsidR="004E05FA" w:rsidRPr="00E04E98" w:rsidRDefault="004E05FA" w:rsidP="004E05FA">
      <w:pPr>
        <w:spacing w:after="0" w:line="240" w:lineRule="auto"/>
        <w:ind w:firstLine="708"/>
      </w:pPr>
    </w:p>
    <w:p w:rsidR="004E05FA" w:rsidRPr="00E04E98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  <w:r w:rsidRPr="00E04E98">
        <w:rPr>
          <w:rFonts w:ascii="Times New Roman" w:hAnsi="Times New Roman"/>
        </w:rPr>
        <w:t>Глава МО «Курумчинский»</w:t>
      </w:r>
    </w:p>
    <w:p w:rsidR="004E05FA" w:rsidRPr="00E04E98" w:rsidRDefault="004E05FA" w:rsidP="004E05FA">
      <w:pPr>
        <w:spacing w:after="0" w:line="240" w:lineRule="auto"/>
        <w:jc w:val="right"/>
      </w:pPr>
      <w:r w:rsidRPr="00E04E98">
        <w:rPr>
          <w:rFonts w:ascii="Times New Roman" w:hAnsi="Times New Roman"/>
        </w:rPr>
        <w:t xml:space="preserve">В. Г. Сахаев </w:t>
      </w:r>
    </w:p>
    <w:p w:rsidR="004E05FA" w:rsidRPr="00E04E98" w:rsidRDefault="004E05FA" w:rsidP="004E05FA">
      <w:pPr>
        <w:tabs>
          <w:tab w:val="left" w:pos="5565"/>
        </w:tabs>
        <w:spacing w:after="0" w:line="240" w:lineRule="auto"/>
      </w:pPr>
    </w:p>
    <w:p w:rsidR="004E05FA" w:rsidRPr="00E04E98" w:rsidRDefault="004E05FA" w:rsidP="004E05FA">
      <w:pPr>
        <w:spacing w:after="0"/>
        <w:rPr>
          <w:rFonts w:ascii="Times New Roman" w:hAnsi="Times New Roman"/>
        </w:rPr>
      </w:pPr>
    </w:p>
    <w:p w:rsidR="004E05FA" w:rsidRDefault="004E05FA" w:rsidP="004E05FA">
      <w:pPr>
        <w:rPr>
          <w:rFonts w:ascii="Times New Roman" w:hAnsi="Times New Roman"/>
          <w:sz w:val="24"/>
          <w:szCs w:val="24"/>
        </w:rPr>
      </w:pPr>
    </w:p>
    <w:p w:rsidR="004E05FA" w:rsidRDefault="004E05FA" w:rsidP="004E05FA">
      <w:pPr>
        <w:spacing w:after="0"/>
        <w:jc w:val="right"/>
      </w:pPr>
    </w:p>
    <w:p w:rsidR="004E05FA" w:rsidRDefault="004E05FA" w:rsidP="004E05FA">
      <w:pPr>
        <w:spacing w:after="0"/>
        <w:jc w:val="right"/>
      </w:pPr>
    </w:p>
    <w:p w:rsidR="004E05FA" w:rsidRDefault="004E05FA" w:rsidP="004E05FA">
      <w:pPr>
        <w:spacing w:after="0"/>
        <w:jc w:val="right"/>
      </w:pPr>
    </w:p>
    <w:p w:rsidR="004E05FA" w:rsidRDefault="004E05FA" w:rsidP="004E05FA">
      <w:pPr>
        <w:spacing w:after="0"/>
        <w:jc w:val="right"/>
      </w:pPr>
    </w:p>
    <w:p w:rsidR="004E05FA" w:rsidRDefault="004E05FA" w:rsidP="004E05FA">
      <w:pPr>
        <w:spacing w:after="0"/>
        <w:jc w:val="right"/>
      </w:pPr>
    </w:p>
    <w:p w:rsidR="004E05FA" w:rsidRDefault="004E05FA" w:rsidP="004E05FA">
      <w:pPr>
        <w:spacing w:after="0"/>
        <w:jc w:val="right"/>
      </w:pPr>
    </w:p>
    <w:p w:rsidR="004E05FA" w:rsidRDefault="004E05FA" w:rsidP="004E05FA">
      <w:pPr>
        <w:spacing w:after="0"/>
        <w:jc w:val="right"/>
      </w:pPr>
    </w:p>
    <w:p w:rsidR="004E05FA" w:rsidRPr="00854708" w:rsidRDefault="004E05FA" w:rsidP="004E05FA">
      <w:pPr>
        <w:spacing w:after="0"/>
        <w:jc w:val="right"/>
      </w:pPr>
    </w:p>
    <w:p w:rsidR="004E05FA" w:rsidRDefault="004E05FA" w:rsidP="004E05FA">
      <w:pPr>
        <w:tabs>
          <w:tab w:val="left" w:pos="5565"/>
        </w:tabs>
      </w:pPr>
    </w:p>
    <w:p w:rsidR="004E05FA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</w:p>
    <w:p w:rsidR="004E05FA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</w:p>
    <w:p w:rsidR="004E05FA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</w:p>
    <w:p w:rsidR="004E05FA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</w:p>
    <w:p w:rsidR="004E05FA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</w:p>
    <w:p w:rsidR="004E05FA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</w:p>
    <w:p w:rsidR="004E05FA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</w:p>
    <w:p w:rsidR="004E05FA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</w:p>
    <w:p w:rsidR="004E05FA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</w:p>
    <w:p w:rsidR="004E05FA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</w:p>
    <w:p w:rsidR="004E05FA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</w:p>
    <w:p w:rsidR="004E05FA" w:rsidRPr="00896D07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  <w:r w:rsidRPr="00896D07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1 </w:t>
      </w:r>
      <w:r w:rsidRPr="00896D07">
        <w:rPr>
          <w:rFonts w:ascii="Times New Roman" w:hAnsi="Times New Roman"/>
        </w:rPr>
        <w:t>к постановлению</w:t>
      </w:r>
    </w:p>
    <w:p w:rsidR="004E05FA" w:rsidRPr="00896D07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Главы администрации МО «Курумчинский</w:t>
      </w:r>
      <w:r w:rsidRPr="00896D07">
        <w:rPr>
          <w:rFonts w:ascii="Times New Roman" w:hAnsi="Times New Roman"/>
        </w:rPr>
        <w:t>»</w:t>
      </w:r>
    </w:p>
    <w:p w:rsidR="004E05FA" w:rsidRPr="00896D07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  <w:r w:rsidRPr="00896D07">
        <w:rPr>
          <w:rFonts w:ascii="Times New Roman" w:hAnsi="Times New Roman"/>
        </w:rPr>
        <w:t>Баяндаевского района Иркутской области</w:t>
      </w:r>
    </w:p>
    <w:p w:rsidR="004E05FA" w:rsidRPr="00896D07" w:rsidRDefault="004E05FA" w:rsidP="004E05FA">
      <w:pPr>
        <w:pStyle w:val="a3"/>
        <w:tabs>
          <w:tab w:val="num" w:pos="0"/>
          <w:tab w:val="left" w:pos="5220"/>
        </w:tabs>
        <w:spacing w:after="0"/>
        <w:jc w:val="right"/>
        <w:rPr>
          <w:sz w:val="22"/>
          <w:szCs w:val="22"/>
        </w:rPr>
      </w:pPr>
    </w:p>
    <w:p w:rsidR="004E05FA" w:rsidRPr="00896D07" w:rsidRDefault="004E05FA" w:rsidP="004E05FA">
      <w:pPr>
        <w:pStyle w:val="a3"/>
        <w:tabs>
          <w:tab w:val="num" w:pos="0"/>
          <w:tab w:val="left" w:pos="5220"/>
        </w:tabs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от «25» января 2017</w:t>
      </w:r>
      <w:r w:rsidRPr="00896D07">
        <w:rPr>
          <w:sz w:val="22"/>
          <w:szCs w:val="22"/>
        </w:rPr>
        <w:t xml:space="preserve">г. № </w:t>
      </w:r>
      <w:r>
        <w:rPr>
          <w:sz w:val="22"/>
          <w:szCs w:val="22"/>
        </w:rPr>
        <w:t>8</w:t>
      </w:r>
    </w:p>
    <w:p w:rsidR="004E05FA" w:rsidRPr="00896D07" w:rsidRDefault="004E05FA" w:rsidP="004E05FA">
      <w:pPr>
        <w:spacing w:after="0" w:line="240" w:lineRule="auto"/>
      </w:pPr>
    </w:p>
    <w:p w:rsidR="004E05FA" w:rsidRPr="00896D07" w:rsidRDefault="004E05FA" w:rsidP="004E05FA">
      <w:pPr>
        <w:spacing w:after="0" w:line="240" w:lineRule="auto"/>
        <w:rPr>
          <w:rFonts w:ascii="Times New Roman" w:hAnsi="Times New Roman"/>
        </w:rPr>
      </w:pPr>
    </w:p>
    <w:p w:rsidR="004E05FA" w:rsidRPr="00896D07" w:rsidRDefault="004E05FA" w:rsidP="004E05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96D07">
        <w:rPr>
          <w:rFonts w:ascii="Times New Roman" w:hAnsi="Times New Roman"/>
        </w:rPr>
        <w:t>В паспорт муниципальной программы  «Чистая вода» м</w:t>
      </w:r>
      <w:r>
        <w:rPr>
          <w:rFonts w:ascii="Times New Roman" w:hAnsi="Times New Roman"/>
        </w:rPr>
        <w:t>униципального образования «Курумчинский</w:t>
      </w:r>
      <w:r w:rsidRPr="00896D07">
        <w:rPr>
          <w:rFonts w:ascii="Times New Roman" w:hAnsi="Times New Roman"/>
        </w:rPr>
        <w:t>» на 201</w:t>
      </w:r>
      <w:r>
        <w:rPr>
          <w:rFonts w:ascii="Times New Roman" w:hAnsi="Times New Roman"/>
        </w:rPr>
        <w:t>5</w:t>
      </w:r>
      <w:r w:rsidRPr="00896D07">
        <w:rPr>
          <w:rFonts w:ascii="Times New Roman" w:hAnsi="Times New Roman"/>
        </w:rPr>
        <w:t xml:space="preserve">-2017 годы, в раздел «Объемы и источники финансирования Программы»: </w:t>
      </w:r>
    </w:p>
    <w:p w:rsidR="004E05FA" w:rsidRPr="00896D07" w:rsidRDefault="004E05FA" w:rsidP="004E05FA">
      <w:pPr>
        <w:pStyle w:val="a5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697"/>
      </w:tblGrid>
      <w:tr w:rsidR="004E05FA" w:rsidRPr="00896D07" w:rsidTr="003A49DC">
        <w:trPr>
          <w:trHeight w:val="8503"/>
          <w:jc w:val="center"/>
        </w:trPr>
        <w:tc>
          <w:tcPr>
            <w:tcW w:w="2920" w:type="dxa"/>
          </w:tcPr>
          <w:p w:rsidR="004E05FA" w:rsidRPr="00896D07" w:rsidRDefault="004E05FA" w:rsidP="003A49D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6D07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</w:t>
            </w:r>
          </w:p>
          <w:p w:rsidR="004E05FA" w:rsidRPr="00896D07" w:rsidRDefault="004E05FA" w:rsidP="003A49D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6D07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4E05FA" w:rsidRPr="00896D07" w:rsidRDefault="004E05FA" w:rsidP="003A49D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6D0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697" w:type="dxa"/>
          </w:tcPr>
          <w:p w:rsidR="004E05FA" w:rsidRPr="00D32482" w:rsidRDefault="004E05FA" w:rsidP="003A49DC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482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Программы с учетом областного и местных бюджетов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D32482">
              <w:rPr>
                <w:rFonts w:ascii="Times New Roman" w:hAnsi="Times New Roman" w:cs="Times New Roman"/>
                <w:sz w:val="22"/>
                <w:szCs w:val="22"/>
              </w:rPr>
              <w:t xml:space="preserve"> по 2017 годы за счет всех источников финансирования составляет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7776,91</w:t>
            </w:r>
            <w:r w:rsidRPr="00D32482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в том числе:</w:t>
            </w:r>
          </w:p>
          <w:p w:rsidR="004E05FA" w:rsidRPr="00D32482" w:rsidRDefault="004E05FA" w:rsidP="003A49DC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482">
              <w:rPr>
                <w:rFonts w:ascii="Times New Roman" w:hAnsi="Times New Roman" w:cs="Times New Roman"/>
                <w:sz w:val="22"/>
                <w:szCs w:val="22"/>
              </w:rPr>
              <w:t xml:space="preserve">2015 год – </w:t>
            </w:r>
            <w:r w:rsidRPr="00D324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2349,52</w:t>
            </w:r>
            <w:r w:rsidRPr="00D32482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из них за счет средств областного бюджета Иркутской области – </w:t>
            </w:r>
            <w:r w:rsidRPr="00D324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2232,04</w:t>
            </w:r>
            <w:r w:rsidRPr="00D32482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предполагаемые за счет средств местного бюджета муниципального образования «Курумчинский» Баяндаевского района Иркутской области – </w:t>
            </w:r>
            <w:r w:rsidRPr="00D324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117,48</w:t>
            </w:r>
            <w:r w:rsidRPr="00D32482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4E05FA" w:rsidRPr="00D32482" w:rsidRDefault="004E05FA" w:rsidP="003A49DC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482">
              <w:rPr>
                <w:rFonts w:ascii="Times New Roman" w:hAnsi="Times New Roman" w:cs="Times New Roman"/>
                <w:sz w:val="22"/>
                <w:szCs w:val="22"/>
              </w:rPr>
              <w:t xml:space="preserve">2016 год – </w:t>
            </w:r>
            <w:r w:rsidRPr="00D324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2584,47</w:t>
            </w:r>
            <w:r w:rsidRPr="00D32482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из них за счет средств областного бюджета Иркутской области – </w:t>
            </w:r>
            <w:r w:rsidRPr="00D324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2455,25</w:t>
            </w:r>
            <w:r w:rsidRPr="00D32482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предполагаемые за счет средств местного бюджета муниципального образования «Курумчинский» Баяндаевского района Иркутской области – </w:t>
            </w:r>
            <w:r w:rsidRPr="00D324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129,22</w:t>
            </w:r>
            <w:r w:rsidRPr="00D32482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4E05FA" w:rsidRPr="00D32482" w:rsidRDefault="004E05FA" w:rsidP="003A49DC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482">
              <w:rPr>
                <w:rFonts w:ascii="Times New Roman" w:hAnsi="Times New Roman" w:cs="Times New Roman"/>
                <w:sz w:val="22"/>
                <w:szCs w:val="22"/>
              </w:rPr>
              <w:t xml:space="preserve">2017 год – </w:t>
            </w:r>
            <w:r w:rsidRPr="00D324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2842,92</w:t>
            </w:r>
            <w:r w:rsidRPr="00D32482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из них за счет средств областного бюджета Иркутской области – </w:t>
            </w:r>
            <w:r w:rsidRPr="00D324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2700,77</w:t>
            </w:r>
            <w:r w:rsidRPr="00D32482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предполагаемые за счет средств местного бюджета муниципального образования «Курумчинский» Баяндаевского района Иркутской области – </w:t>
            </w:r>
            <w:r w:rsidRPr="00D324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142,15</w:t>
            </w:r>
            <w:r w:rsidRPr="00D32482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4E05FA" w:rsidRPr="00896D07" w:rsidRDefault="004E05FA" w:rsidP="003A49DC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482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затрат, необходимых для реализации Программы.</w:t>
            </w:r>
          </w:p>
        </w:tc>
      </w:tr>
    </w:tbl>
    <w:p w:rsidR="004E05FA" w:rsidRPr="00896D07" w:rsidRDefault="004E05FA" w:rsidP="004E05FA">
      <w:pPr>
        <w:spacing w:after="0" w:line="240" w:lineRule="auto"/>
      </w:pPr>
    </w:p>
    <w:p w:rsidR="004E05FA" w:rsidRPr="00896D07" w:rsidRDefault="004E05FA" w:rsidP="004E05FA">
      <w:pPr>
        <w:spacing w:after="0" w:line="240" w:lineRule="auto"/>
        <w:jc w:val="center"/>
        <w:outlineLvl w:val="2"/>
      </w:pPr>
      <w:r w:rsidRPr="00896D07">
        <w:rPr>
          <w:rFonts w:ascii="Times New Roman" w:hAnsi="Times New Roman"/>
        </w:rPr>
        <w:t>2. Раздел 1. «СОДЕРЖАНИЕ ПРОБЛЕМЫ И ОБОСНОВАНИЕ НЕОБХОДИМОСТИ ЕЕ РЕШЕНИЯ» дополнить следующим содержанием:</w:t>
      </w:r>
    </w:p>
    <w:p w:rsidR="004E05FA" w:rsidRPr="00896D07" w:rsidRDefault="004E05FA" w:rsidP="004E05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6D07">
        <w:rPr>
          <w:rFonts w:ascii="Times New Roman" w:hAnsi="Times New Roman"/>
        </w:rPr>
        <w:t>«По МО «Курумчинский» общее количество проживающего населения составляет 1708 человек, в том числе в д. Загатуй, д. Хандабай, д. Ныгей, с. Хадай проживает 1291  человек. В д. Загатуй, д. Хандабай, д. Ныгей, с. Хадай не имеется питьевых водоскважин, подвоз воды осуществляется с деревни д. Бахай 1-й, плечо доставки составляет 3, 5, 10 и 12 км</w:t>
      </w:r>
      <w:proofErr w:type="gramStart"/>
      <w:r w:rsidRPr="00896D07">
        <w:rPr>
          <w:rFonts w:ascii="Times New Roman" w:hAnsi="Times New Roman"/>
        </w:rPr>
        <w:t>.</w:t>
      </w:r>
      <w:proofErr w:type="gramEnd"/>
      <w:r w:rsidRPr="00896D07">
        <w:rPr>
          <w:rFonts w:ascii="Times New Roman" w:hAnsi="Times New Roman"/>
        </w:rPr>
        <w:t xml:space="preserve"> </w:t>
      </w:r>
      <w:proofErr w:type="gramStart"/>
      <w:r w:rsidRPr="00896D07">
        <w:rPr>
          <w:rFonts w:ascii="Times New Roman" w:hAnsi="Times New Roman"/>
        </w:rPr>
        <w:t>с</w:t>
      </w:r>
      <w:proofErr w:type="gramEnd"/>
      <w:r w:rsidRPr="00896D07">
        <w:rPr>
          <w:rFonts w:ascii="Times New Roman" w:hAnsi="Times New Roman"/>
        </w:rPr>
        <w:t>оответственно. На подвозе задействован имеющийся трактор МТЗ – 82, который систематически выходит из строя и не справляется с требуемым объемом. Ежедневный объем потребляемой воды составляет около 77,5 м3. В связи с этим подвоз воды становиться затратным и не стабильным, одна единица техники не справляется с требуемым объемом».</w:t>
      </w:r>
    </w:p>
    <w:p w:rsidR="004E05FA" w:rsidRPr="00896D07" w:rsidRDefault="004E05FA" w:rsidP="004E05FA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96D07">
        <w:rPr>
          <w:rFonts w:ascii="Times New Roman" w:hAnsi="Times New Roman"/>
          <w:sz w:val="22"/>
          <w:szCs w:val="22"/>
        </w:rPr>
        <w:t>3</w:t>
      </w:r>
      <w:r w:rsidRPr="00896D07">
        <w:rPr>
          <w:rFonts w:ascii="Times New Roman" w:hAnsi="Times New Roman" w:cs="Times New Roman"/>
          <w:sz w:val="22"/>
          <w:szCs w:val="22"/>
        </w:rPr>
        <w:t>. В П</w:t>
      </w:r>
      <w:r w:rsidRPr="00896D07">
        <w:rPr>
          <w:rFonts w:ascii="Times New Roman" w:eastAsia="Calibri" w:hAnsi="Times New Roman" w:cs="Times New Roman"/>
          <w:sz w:val="22"/>
          <w:szCs w:val="22"/>
        </w:rPr>
        <w:t>риложение 1 муниципальной программы «Чистая вода»</w:t>
      </w:r>
      <w:r>
        <w:rPr>
          <w:rFonts w:ascii="Times New Roman" w:eastAsia="Calibri" w:hAnsi="Times New Roman" w:cs="Times New Roman"/>
          <w:sz w:val="22"/>
          <w:szCs w:val="22"/>
        </w:rPr>
        <w:t xml:space="preserve"> в МО «Курумчинский</w:t>
      </w:r>
      <w:r w:rsidRPr="00896D07">
        <w:rPr>
          <w:rFonts w:ascii="Times New Roman" w:eastAsia="Calibri" w:hAnsi="Times New Roman" w:cs="Times New Roman"/>
          <w:sz w:val="22"/>
          <w:szCs w:val="22"/>
        </w:rPr>
        <w:t xml:space="preserve">» </w:t>
      </w:r>
      <w:r>
        <w:rPr>
          <w:rFonts w:ascii="Times New Roman" w:eastAsia="Calibri" w:hAnsi="Times New Roman" w:cs="Times New Roman"/>
          <w:sz w:val="22"/>
          <w:szCs w:val="22"/>
        </w:rPr>
        <w:t xml:space="preserve">на </w:t>
      </w:r>
      <w:r>
        <w:rPr>
          <w:rFonts w:ascii="Times New Roman" w:eastAsia="Calibri" w:hAnsi="Times New Roman" w:cs="Times New Roman"/>
          <w:sz w:val="22"/>
          <w:szCs w:val="22"/>
        </w:rPr>
        <w:lastRenderedPageBreak/>
        <w:t>2015</w:t>
      </w:r>
      <w:r w:rsidRPr="00896D07">
        <w:rPr>
          <w:rFonts w:ascii="Times New Roman" w:eastAsia="Calibri" w:hAnsi="Times New Roman" w:cs="Times New Roman"/>
          <w:sz w:val="22"/>
          <w:szCs w:val="22"/>
        </w:rPr>
        <w:t xml:space="preserve"> – 2017 годы </w:t>
      </w:r>
      <w:r w:rsidRPr="00896D07">
        <w:rPr>
          <w:rFonts w:ascii="Times New Roman" w:hAnsi="Times New Roman" w:cs="Times New Roman"/>
          <w:sz w:val="22"/>
          <w:szCs w:val="22"/>
        </w:rPr>
        <w:t>утвержден</w:t>
      </w:r>
      <w:r>
        <w:rPr>
          <w:rFonts w:ascii="Times New Roman" w:hAnsi="Times New Roman" w:cs="Times New Roman"/>
          <w:sz w:val="22"/>
          <w:szCs w:val="22"/>
        </w:rPr>
        <w:t>ной постановлением главы МО «Курумчинский» от «22</w:t>
      </w:r>
      <w:r w:rsidRPr="00896D07">
        <w:rPr>
          <w:rFonts w:ascii="Times New Roman" w:hAnsi="Times New Roman" w:cs="Times New Roman"/>
          <w:sz w:val="22"/>
          <w:szCs w:val="22"/>
        </w:rPr>
        <w:t>» января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896D07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4E05FA" w:rsidRDefault="004E05FA" w:rsidP="004E05FA">
      <w:pPr>
        <w:pStyle w:val="ConsPlusNormal"/>
        <w:jc w:val="both"/>
        <w:outlineLvl w:val="2"/>
        <w:rPr>
          <w:rFonts w:ascii="Times New Roman" w:eastAsia="Calibri" w:hAnsi="Times New Roman" w:cs="Times New Roman"/>
          <w:sz w:val="22"/>
          <w:szCs w:val="22"/>
        </w:rPr>
      </w:pPr>
      <w:r w:rsidRPr="00896D07">
        <w:rPr>
          <w:rFonts w:ascii="Times New Roman" w:hAnsi="Times New Roman" w:cs="Times New Roman"/>
          <w:sz w:val="22"/>
          <w:szCs w:val="22"/>
        </w:rPr>
        <w:t xml:space="preserve">«Основные мероприятия муниципальной программы </w:t>
      </w:r>
      <w:r w:rsidRPr="00896D07">
        <w:rPr>
          <w:rFonts w:ascii="Times New Roman" w:eastAsia="Calibri" w:hAnsi="Times New Roman" w:cs="Times New Roman"/>
          <w:sz w:val="22"/>
          <w:szCs w:val="22"/>
        </w:rPr>
        <w:t>«Чистая вода» в</w:t>
      </w:r>
      <w:r>
        <w:rPr>
          <w:rFonts w:ascii="Times New Roman" w:eastAsia="Calibri" w:hAnsi="Times New Roman" w:cs="Times New Roman"/>
          <w:sz w:val="22"/>
          <w:szCs w:val="22"/>
        </w:rPr>
        <w:t xml:space="preserve"> МО «Курумчинский</w:t>
      </w:r>
      <w:r w:rsidRPr="00896D07">
        <w:rPr>
          <w:rFonts w:ascii="Times New Roman" w:eastAsia="Calibri" w:hAnsi="Times New Roman" w:cs="Times New Roman"/>
          <w:sz w:val="22"/>
          <w:szCs w:val="22"/>
        </w:rPr>
        <w:t>» на 201</w:t>
      </w:r>
      <w:r>
        <w:rPr>
          <w:rFonts w:ascii="Times New Roman" w:eastAsia="Calibri" w:hAnsi="Times New Roman" w:cs="Times New Roman"/>
          <w:sz w:val="22"/>
          <w:szCs w:val="22"/>
        </w:rPr>
        <w:t>5</w:t>
      </w:r>
      <w:r w:rsidRPr="00896D07">
        <w:rPr>
          <w:rFonts w:ascii="Times New Roman" w:eastAsia="Calibri" w:hAnsi="Times New Roman" w:cs="Times New Roman"/>
          <w:sz w:val="22"/>
          <w:szCs w:val="22"/>
        </w:rPr>
        <w:t xml:space="preserve"> – 2017 годы» дополнить следующее мероприятие:</w:t>
      </w:r>
    </w:p>
    <w:p w:rsidR="004E05FA" w:rsidRPr="00896D07" w:rsidRDefault="004E05FA" w:rsidP="004E05F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/>
      </w:tblPr>
      <w:tblGrid>
        <w:gridCol w:w="473"/>
        <w:gridCol w:w="2981"/>
        <w:gridCol w:w="1545"/>
        <w:gridCol w:w="1594"/>
        <w:gridCol w:w="1562"/>
        <w:gridCol w:w="1416"/>
      </w:tblGrid>
      <w:tr w:rsidR="004E05FA" w:rsidTr="003A49DC">
        <w:tc>
          <w:tcPr>
            <w:tcW w:w="473" w:type="dxa"/>
          </w:tcPr>
          <w:p w:rsidR="004E05FA" w:rsidRPr="00E04E98" w:rsidRDefault="004E05FA" w:rsidP="003A49DC">
            <w:pPr>
              <w:rPr>
                <w:rFonts w:ascii="Times New Roman" w:hAnsi="Times New Roman"/>
              </w:rPr>
            </w:pPr>
            <w:r w:rsidRPr="00E04E98">
              <w:rPr>
                <w:rFonts w:ascii="Times New Roman" w:hAnsi="Times New Roman"/>
              </w:rPr>
              <w:t>3</w:t>
            </w:r>
          </w:p>
        </w:tc>
        <w:tc>
          <w:tcPr>
            <w:tcW w:w="2981" w:type="dxa"/>
          </w:tcPr>
          <w:p w:rsidR="004E05FA" w:rsidRPr="00E04E98" w:rsidRDefault="004E05FA" w:rsidP="003A49DC">
            <w:pPr>
              <w:rPr>
                <w:rFonts w:ascii="Times New Roman" w:hAnsi="Times New Roman"/>
              </w:rPr>
            </w:pPr>
            <w:r w:rsidRPr="00E04E98">
              <w:rPr>
                <w:rFonts w:ascii="Times New Roman" w:hAnsi="Times New Roman"/>
              </w:rPr>
              <w:t>Приобретение специализированной техники</w:t>
            </w:r>
          </w:p>
        </w:tc>
        <w:tc>
          <w:tcPr>
            <w:tcW w:w="1545" w:type="dxa"/>
          </w:tcPr>
          <w:p w:rsidR="004E05FA" w:rsidRPr="00E04E98" w:rsidRDefault="004E05FA" w:rsidP="003A49DC">
            <w:pPr>
              <w:rPr>
                <w:rFonts w:ascii="Times New Roman" w:hAnsi="Times New Roman"/>
              </w:rPr>
            </w:pPr>
            <w:r w:rsidRPr="00E04E98">
              <w:rPr>
                <w:rFonts w:ascii="Times New Roman" w:hAnsi="Times New Roman"/>
              </w:rPr>
              <w:t>2017</w:t>
            </w:r>
          </w:p>
        </w:tc>
        <w:tc>
          <w:tcPr>
            <w:tcW w:w="1594" w:type="dxa"/>
          </w:tcPr>
          <w:p w:rsidR="004E05FA" w:rsidRPr="00E04E98" w:rsidRDefault="004E05FA" w:rsidP="003A49DC">
            <w:pPr>
              <w:rPr>
                <w:rFonts w:ascii="Times New Roman" w:hAnsi="Times New Roman"/>
              </w:rPr>
            </w:pPr>
            <w:r w:rsidRPr="00E04E98">
              <w:rPr>
                <w:rFonts w:ascii="Times New Roman" w:hAnsi="Times New Roman"/>
              </w:rPr>
              <w:t>1700,0</w:t>
            </w:r>
          </w:p>
        </w:tc>
        <w:tc>
          <w:tcPr>
            <w:tcW w:w="1562" w:type="dxa"/>
          </w:tcPr>
          <w:p w:rsidR="004E05FA" w:rsidRPr="00E04E98" w:rsidRDefault="004E05FA" w:rsidP="003A49DC">
            <w:pPr>
              <w:rPr>
                <w:rFonts w:ascii="Times New Roman" w:hAnsi="Times New Roman"/>
              </w:rPr>
            </w:pPr>
            <w:r w:rsidRPr="00E04E98">
              <w:rPr>
                <w:rFonts w:ascii="Times New Roman" w:hAnsi="Times New Roman"/>
              </w:rPr>
              <w:t>140,0</w:t>
            </w:r>
          </w:p>
        </w:tc>
        <w:tc>
          <w:tcPr>
            <w:tcW w:w="1416" w:type="dxa"/>
          </w:tcPr>
          <w:p w:rsidR="004E05FA" w:rsidRPr="00E04E98" w:rsidRDefault="004E05FA" w:rsidP="003A49DC">
            <w:pPr>
              <w:rPr>
                <w:rFonts w:ascii="Times New Roman" w:hAnsi="Times New Roman"/>
              </w:rPr>
            </w:pPr>
            <w:r w:rsidRPr="00E04E98">
              <w:rPr>
                <w:rFonts w:ascii="Times New Roman" w:hAnsi="Times New Roman"/>
              </w:rPr>
              <w:t>1560,0</w:t>
            </w:r>
          </w:p>
        </w:tc>
      </w:tr>
    </w:tbl>
    <w:p w:rsidR="004E05FA" w:rsidRPr="00896D07" w:rsidRDefault="004E05FA" w:rsidP="004E05FA">
      <w:pPr>
        <w:spacing w:after="0" w:line="240" w:lineRule="auto"/>
      </w:pPr>
    </w:p>
    <w:p w:rsidR="004E05FA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</w:p>
    <w:p w:rsidR="004E05FA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</w:p>
    <w:p w:rsidR="004E05FA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</w:p>
    <w:p w:rsidR="004E05FA" w:rsidRDefault="004E05FA" w:rsidP="004E05F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Глава МО «Курумчинский</w:t>
      </w:r>
      <w:r w:rsidRPr="00896D0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4E05FA" w:rsidRDefault="004E05FA" w:rsidP="004E05F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896D07">
        <w:rPr>
          <w:rFonts w:ascii="Times New Roman" w:hAnsi="Times New Roman"/>
        </w:rPr>
        <w:t>В.</w:t>
      </w:r>
      <w:r>
        <w:rPr>
          <w:rFonts w:ascii="Times New Roman" w:hAnsi="Times New Roman"/>
        </w:rPr>
        <w:t xml:space="preserve"> Г. Сахаев </w:t>
      </w:r>
    </w:p>
    <w:p w:rsidR="004E05FA" w:rsidRDefault="004E05FA" w:rsidP="004E05FA"/>
    <w:p w:rsidR="00512060" w:rsidRDefault="00512060"/>
    <w:sectPr w:rsidR="00512060" w:rsidSect="0076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516B"/>
    <w:multiLevelType w:val="hybridMultilevel"/>
    <w:tmpl w:val="BF1C1D2E"/>
    <w:lvl w:ilvl="0" w:tplc="0EDC5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861E76"/>
    <w:multiLevelType w:val="hybridMultilevel"/>
    <w:tmpl w:val="A12E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05FA"/>
    <w:rsid w:val="004E05FA"/>
    <w:rsid w:val="0051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E05F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E05FA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05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4E05F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E0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E0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0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05FA"/>
    <w:pPr>
      <w:ind w:left="720"/>
      <w:contextualSpacing/>
    </w:pPr>
  </w:style>
  <w:style w:type="table" w:styleId="a6">
    <w:name w:val="Table Grid"/>
    <w:basedOn w:val="a1"/>
    <w:uiPriority w:val="59"/>
    <w:rsid w:val="004E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E05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E05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Company>Computer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2017-01-26T08:13:00Z</dcterms:created>
  <dcterms:modified xsi:type="dcterms:W3CDTF">2017-01-26T08:13:00Z</dcterms:modified>
</cp:coreProperties>
</file>