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98" w:rsidRDefault="00894298" w:rsidP="00BF418F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F418F" w:rsidRPr="002E1E8C" w:rsidRDefault="00155EE8" w:rsidP="00BF418F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07.0</w:t>
      </w:r>
      <w:r w:rsidR="00BF418F">
        <w:rPr>
          <w:rFonts w:ascii="Arial" w:eastAsia="Times New Roman" w:hAnsi="Arial" w:cs="Arial"/>
          <w:b/>
          <w:sz w:val="32"/>
          <w:szCs w:val="32"/>
          <w:lang w:eastAsia="ru-RU"/>
        </w:rPr>
        <w:t>2.202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 года, №6</w:t>
      </w:r>
    </w:p>
    <w:p w:rsidR="00BF418F" w:rsidRPr="002E1E8C" w:rsidRDefault="00BF418F" w:rsidP="00BF41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1E8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F418F" w:rsidRPr="002E1E8C" w:rsidRDefault="00BF418F" w:rsidP="00BF41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1E8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F418F" w:rsidRPr="002E1E8C" w:rsidRDefault="00BF418F" w:rsidP="00BF41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1E8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BF418F" w:rsidRPr="002E1E8C" w:rsidRDefault="00BF418F" w:rsidP="00BF41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1E8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«КУРУМЧИНСКИЙ»</w:t>
      </w:r>
    </w:p>
    <w:p w:rsidR="00BF418F" w:rsidRPr="002E1E8C" w:rsidRDefault="00BF418F" w:rsidP="00BF41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1E8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F418F" w:rsidRPr="002E1E8C" w:rsidRDefault="00BF418F" w:rsidP="00BF41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1E8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F418F" w:rsidRPr="002E1E8C" w:rsidRDefault="00BF418F" w:rsidP="00BF41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F418F" w:rsidRPr="002E1E8C" w:rsidRDefault="00BF418F" w:rsidP="00BF41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1E8C">
        <w:rPr>
          <w:rFonts w:ascii="Arial" w:eastAsia="Times New Roman" w:hAnsi="Arial" w:cs="Arial"/>
          <w:b/>
          <w:sz w:val="32"/>
          <w:szCs w:val="32"/>
          <w:lang w:eastAsia="ru-RU"/>
        </w:rPr>
        <w:t>ОБ УСТАНОВЛЕНИИ СТОИМОСТИ УСЛУГ, ОКАЗЫВАЕМЫХ  СПЕЦИАЛИЗИРОВАННЫМИ СЛУЖБАМИ ПО ПОХОРОННОМУ ДЕЛУ С 1 ФЕВРАЛЯ 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Pr="002E1E8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:rsidR="00BF418F" w:rsidRPr="002E1E8C" w:rsidRDefault="00BF418F" w:rsidP="00BF4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418F" w:rsidRPr="002E1E8C" w:rsidRDefault="00BF418F" w:rsidP="00BF418F">
      <w:pPr>
        <w:keepNext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 статьи 9, 12 Федерального закона от 12.01.1996 года № 8-</w:t>
      </w:r>
      <w:r w:rsidRPr="002E1E8C">
        <w:rPr>
          <w:rFonts w:ascii="Arial" w:eastAsia="Times New Roman" w:hAnsi="Arial" w:cs="Arial"/>
          <w:sz w:val="24"/>
          <w:szCs w:val="24"/>
          <w:lang w:eastAsia="ru-RU"/>
        </w:rPr>
        <w:t>ФЗ «О погребении и похоронного дела</w:t>
      </w:r>
      <w:r>
        <w:rPr>
          <w:rFonts w:ascii="Arial" w:eastAsia="Times New Roman" w:hAnsi="Arial" w:cs="Arial"/>
          <w:sz w:val="24"/>
          <w:szCs w:val="24"/>
          <w:lang w:eastAsia="ru-RU"/>
        </w:rPr>
        <w:t>», руководствуясь</w:t>
      </w:r>
      <w:r w:rsidRPr="002E1E8C">
        <w:rPr>
          <w:rFonts w:ascii="Arial" w:eastAsia="Times New Roman" w:hAnsi="Arial" w:cs="Arial"/>
          <w:sz w:val="24"/>
          <w:szCs w:val="20"/>
          <w:shd w:val="clear" w:color="auto" w:fill="FFFFFF"/>
          <w:lang w:eastAsia="ru-RU"/>
        </w:rPr>
        <w:t xml:space="preserve"> </w:t>
      </w:r>
      <w:r w:rsidRPr="002E1E8C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«Курумчинский»,</w:t>
      </w:r>
    </w:p>
    <w:p w:rsidR="00BF418F" w:rsidRPr="002E1E8C" w:rsidRDefault="00973DAC" w:rsidP="00BF4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/>
    </w:p>
    <w:p w:rsidR="00BF418F" w:rsidRPr="002E1E8C" w:rsidRDefault="00BF418F" w:rsidP="00BF418F">
      <w:pPr>
        <w:tabs>
          <w:tab w:val="left" w:pos="286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E1E8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BF418F" w:rsidRPr="002E1E8C" w:rsidRDefault="00BF418F" w:rsidP="00BF41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E8C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стоимость услуг,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в размере 8 157,16 (восемь тысяч сто пятьдесят семь) рублей 16 копеек,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F418F" w:rsidRDefault="00BF418F" w:rsidP="00BF4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E1E8C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</w:t>
      </w:r>
      <w:r w:rsidR="00155EE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«Курумчинский» от 23 декабр</w:t>
      </w:r>
      <w:r>
        <w:rPr>
          <w:rFonts w:ascii="Arial" w:eastAsia="Times New Roman" w:hAnsi="Arial" w:cs="Arial"/>
          <w:sz w:val="24"/>
          <w:szCs w:val="24"/>
          <w:lang w:eastAsia="ru-RU"/>
        </w:rPr>
        <w:t>я  202</w:t>
      </w:r>
      <w:r w:rsidR="00155EE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E1E8C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155EE8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Pr="002E1E8C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стоимости услуг, предоставляемых  специализированными  службами по п</w:t>
      </w:r>
      <w:r>
        <w:rPr>
          <w:rFonts w:ascii="Arial" w:eastAsia="Times New Roman" w:hAnsi="Arial" w:cs="Arial"/>
          <w:sz w:val="24"/>
          <w:szCs w:val="24"/>
          <w:lang w:eastAsia="ru-RU"/>
        </w:rPr>
        <w:t>охоронному делу» с 1 февраля 202</w:t>
      </w:r>
      <w:r w:rsidR="00155EE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E1E8C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признать утратившим силу.</w:t>
      </w:r>
    </w:p>
    <w:p w:rsidR="00BF418F" w:rsidRPr="002E1E8C" w:rsidRDefault="00BF418F" w:rsidP="00BF4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 Настоящее постановление распространяется на правоотношения возникшие с 01.02.2022 года;</w:t>
      </w:r>
    </w:p>
    <w:p w:rsidR="00BF418F" w:rsidRPr="002E1E8C" w:rsidRDefault="00BF418F" w:rsidP="00BF4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E8C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подлежит официальному опубликованию на официальном сайте администрации МО «Курумчинский» и в информационном бюллетене муниципаль</w:t>
      </w:r>
      <w:r>
        <w:rPr>
          <w:rFonts w:ascii="Arial" w:eastAsia="Times New Roman" w:hAnsi="Arial" w:cs="Arial"/>
          <w:sz w:val="24"/>
          <w:szCs w:val="24"/>
          <w:lang w:eastAsia="ru-RU"/>
        </w:rPr>
        <w:t>ного образования «Курумчинский»;</w:t>
      </w:r>
    </w:p>
    <w:p w:rsidR="00BF418F" w:rsidRPr="002E1E8C" w:rsidRDefault="00BF418F" w:rsidP="00BF4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E1E8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2E1E8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E1E8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BF418F" w:rsidRPr="002E1E8C" w:rsidRDefault="00BF418F" w:rsidP="00BF4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18F" w:rsidRPr="002E1E8C" w:rsidRDefault="00BF418F" w:rsidP="00BF4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18F" w:rsidRPr="002E1E8C" w:rsidRDefault="00BF418F" w:rsidP="00BF4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18F" w:rsidRPr="002E1E8C" w:rsidRDefault="00BF418F" w:rsidP="00BF4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1E8C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«Курумчинский»</w:t>
      </w:r>
    </w:p>
    <w:p w:rsidR="00BF418F" w:rsidRPr="002E1E8C" w:rsidRDefault="00BF418F" w:rsidP="00BF4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1E8C">
        <w:rPr>
          <w:rFonts w:ascii="Arial" w:eastAsia="Times New Roman" w:hAnsi="Arial" w:cs="Arial"/>
          <w:sz w:val="24"/>
          <w:szCs w:val="24"/>
          <w:lang w:eastAsia="ru-RU"/>
        </w:rPr>
        <w:t xml:space="preserve">В. Г. Сахаев </w:t>
      </w:r>
    </w:p>
    <w:p w:rsidR="00BF418F" w:rsidRPr="002E1E8C" w:rsidRDefault="00BF418F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2E1E8C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BF418F" w:rsidRPr="002E1E8C" w:rsidRDefault="00BF418F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F418F" w:rsidRDefault="00BF418F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418F" w:rsidRDefault="00BF418F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418F" w:rsidRDefault="00BF418F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418F" w:rsidRDefault="00BF418F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418F" w:rsidRDefault="00BF418F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418F" w:rsidRDefault="00BF418F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418F" w:rsidRDefault="00BF418F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418F" w:rsidRDefault="00BF418F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418F" w:rsidRDefault="00BF418F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418F" w:rsidRDefault="00BF418F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418F" w:rsidRDefault="00BF418F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418F" w:rsidRPr="002E1E8C" w:rsidRDefault="00BF418F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1E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№1 </w:t>
      </w:r>
    </w:p>
    <w:p w:rsidR="00BF418F" w:rsidRPr="002E1E8C" w:rsidRDefault="00BF418F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1E8C">
        <w:rPr>
          <w:rFonts w:ascii="Courier New" w:eastAsia="Times New Roman" w:hAnsi="Courier New" w:cs="Courier New"/>
          <w:sz w:val="20"/>
          <w:szCs w:val="20"/>
          <w:lang w:eastAsia="ru-RU"/>
        </w:rPr>
        <w:t>к постановлению администрации</w:t>
      </w:r>
    </w:p>
    <w:p w:rsidR="00BF418F" w:rsidRPr="002E1E8C" w:rsidRDefault="000E795A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МО «Курумчинский» № 6 от «07» феврал</w:t>
      </w:r>
      <w:r w:rsidR="00BF418F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r w:rsidR="00BF418F" w:rsidRPr="002E1E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</w:t>
      </w:r>
      <w:r w:rsidR="00BF418F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BF418F" w:rsidRPr="002E1E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BF418F" w:rsidRPr="002E1E8C" w:rsidRDefault="00BF418F" w:rsidP="00BF4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E1E8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1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BF418F" w:rsidRPr="002E1E8C" w:rsidTr="001C3017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18F" w:rsidRPr="002E1E8C" w:rsidRDefault="00BF418F" w:rsidP="001C3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BF418F" w:rsidRPr="002E1E8C" w:rsidTr="001C3017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BF418F" w:rsidRPr="002E1E8C" w:rsidTr="001C3017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18F" w:rsidRPr="002E1E8C" w:rsidRDefault="00BF418F" w:rsidP="001C3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</w:t>
            </w: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F418F" w:rsidRPr="002E1E8C" w:rsidTr="001C3017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F418F" w:rsidRPr="002E1E8C" w:rsidTr="001C3017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18F" w:rsidRPr="002E1E8C" w:rsidRDefault="00BF418F" w:rsidP="001C3017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Погребение</w:t>
            </w: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0E795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0E79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E79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F418F" w:rsidRPr="002E1E8C" w:rsidTr="001C3017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0E795A" w:rsidP="000E79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8 357,</w:t>
            </w:r>
            <w:r w:rsidR="00BF4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1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418F" w:rsidRPr="002E1E8C" w:rsidRDefault="00BF418F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1E8C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№2</w:t>
      </w:r>
    </w:p>
    <w:p w:rsidR="00BF418F" w:rsidRPr="002E1E8C" w:rsidRDefault="00BF418F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1E8C">
        <w:rPr>
          <w:rFonts w:ascii="Courier New" w:eastAsia="Times New Roman" w:hAnsi="Courier New" w:cs="Courier New"/>
          <w:sz w:val="20"/>
          <w:szCs w:val="20"/>
          <w:lang w:eastAsia="ru-RU"/>
        </w:rPr>
        <w:t>к постановлению администрации</w:t>
      </w:r>
    </w:p>
    <w:p w:rsidR="00BF418F" w:rsidRPr="002E1E8C" w:rsidRDefault="00973DAC" w:rsidP="00BF418F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МО «Курумчинский» № 6</w:t>
      </w:r>
      <w:r w:rsidR="00BF418F" w:rsidRPr="002E1E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«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07</w:t>
      </w:r>
      <w:r w:rsidR="00BF41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»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феврал</w:t>
      </w:r>
      <w:r w:rsidR="00BF418F">
        <w:rPr>
          <w:rFonts w:ascii="Courier New" w:eastAsia="Times New Roman" w:hAnsi="Courier New" w:cs="Courier New"/>
          <w:sz w:val="20"/>
          <w:szCs w:val="20"/>
          <w:lang w:eastAsia="ru-RU"/>
        </w:rPr>
        <w:t>я 202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BF418F" w:rsidRPr="002E1E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BF418F" w:rsidRPr="002E1E8C" w:rsidRDefault="00BF418F" w:rsidP="00BF418F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2E1E8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Стоимость гарантированного перечня услуг, оказываемых специализированной службой по </w:t>
      </w:r>
      <w:bookmarkStart w:id="0" w:name="_GoBack"/>
      <w:bookmarkEnd w:id="0"/>
      <w:r w:rsidRPr="002E1E8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вопросам похоронного дела</w:t>
      </w:r>
    </w:p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1E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BF418F" w:rsidRPr="002E1E8C" w:rsidTr="001C3017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18F" w:rsidRPr="002E1E8C" w:rsidRDefault="00BF418F" w:rsidP="001C3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BF418F" w:rsidRPr="002E1E8C" w:rsidTr="001C3017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BF418F" w:rsidRPr="002E1E8C" w:rsidTr="001C3017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18F" w:rsidRPr="002E1E8C" w:rsidRDefault="00BF418F" w:rsidP="001C3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</w:t>
            </w: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F418F" w:rsidRPr="002E1E8C" w:rsidTr="001C3017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F418F" w:rsidRPr="002E1E8C" w:rsidTr="001C3017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18F" w:rsidRPr="002E1E8C" w:rsidRDefault="00BF418F" w:rsidP="001C3017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Погребение</w:t>
            </w: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973DAC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7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857,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F418F" w:rsidRPr="002E1E8C" w:rsidTr="001C3017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18F" w:rsidRPr="002E1E8C" w:rsidRDefault="00BF418F" w:rsidP="001C3017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F418F" w:rsidRPr="002E1E8C" w:rsidTr="001C3017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18F" w:rsidRPr="002E1E8C" w:rsidRDefault="00BF418F" w:rsidP="001C3017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E1E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418F" w:rsidRPr="002E1E8C" w:rsidRDefault="00BF418F" w:rsidP="00973D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8 </w:t>
            </w:r>
            <w:r w:rsidR="00973D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357,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973D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F418F" w:rsidRPr="002E1E8C" w:rsidRDefault="00BF418F" w:rsidP="00BF418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418F" w:rsidRPr="002E1E8C" w:rsidRDefault="00BF418F" w:rsidP="00BF418F">
      <w:pPr>
        <w:spacing w:after="0" w:line="240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418F" w:rsidRPr="002E1E8C" w:rsidRDefault="00BF418F" w:rsidP="00BF418F">
      <w:pPr>
        <w:spacing w:after="0" w:line="240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418F" w:rsidRPr="002E1E8C" w:rsidRDefault="00BF418F" w:rsidP="00BF418F">
      <w:pPr>
        <w:spacing w:after="0" w:line="240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418F" w:rsidRDefault="00BF418F" w:rsidP="00BF418F"/>
    <w:p w:rsidR="00BF418F" w:rsidRDefault="00BF418F" w:rsidP="00BF418F"/>
    <w:p w:rsidR="00097D76" w:rsidRDefault="00097D76"/>
    <w:sectPr w:rsidR="0009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16"/>
    <w:rsid w:val="00097D76"/>
    <w:rsid w:val="000E795A"/>
    <w:rsid w:val="00155EE8"/>
    <w:rsid w:val="005D3E16"/>
    <w:rsid w:val="00894298"/>
    <w:rsid w:val="00973DAC"/>
    <w:rsid w:val="00B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7608B7481A0290481C83FB48EDBD9EB7293372476FDCFC5BA33D6EE72C46660BCAAB60E7D0776BAD3E4EB3W4b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79025190283</dc:creator>
  <cp:keywords/>
  <dc:description/>
  <cp:lastModifiedBy>79025190283</cp:lastModifiedBy>
  <cp:revision>10</cp:revision>
  <cp:lastPrinted>2022-02-07T03:14:00Z</cp:lastPrinted>
  <dcterms:created xsi:type="dcterms:W3CDTF">2021-12-23T07:12:00Z</dcterms:created>
  <dcterms:modified xsi:type="dcterms:W3CDTF">2022-02-07T03:16:00Z</dcterms:modified>
</cp:coreProperties>
</file>