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47" w:rsidRPr="00DF1357" w:rsidRDefault="00F65B47" w:rsidP="00F65B47">
      <w:pPr>
        <w:jc w:val="center"/>
        <w:rPr>
          <w:b/>
          <w:sz w:val="24"/>
          <w:szCs w:val="24"/>
        </w:rPr>
      </w:pPr>
      <w:r w:rsidRPr="00DF1357">
        <w:rPr>
          <w:b/>
          <w:sz w:val="24"/>
          <w:szCs w:val="24"/>
        </w:rPr>
        <w:t>РОССИЙСКАЯ ФЕДЕРАЦИЯ</w:t>
      </w:r>
    </w:p>
    <w:p w:rsidR="00F65B47" w:rsidRPr="00DF1357" w:rsidRDefault="00F65B47" w:rsidP="00F65B47">
      <w:pPr>
        <w:jc w:val="center"/>
        <w:rPr>
          <w:b/>
          <w:sz w:val="24"/>
          <w:szCs w:val="24"/>
        </w:rPr>
      </w:pPr>
      <w:r w:rsidRPr="00DF1357">
        <w:rPr>
          <w:b/>
          <w:sz w:val="24"/>
          <w:szCs w:val="24"/>
        </w:rPr>
        <w:t>ИРКУТСКАЯ ОБЛАСТЬ</w:t>
      </w:r>
    </w:p>
    <w:p w:rsidR="00F65B47" w:rsidRPr="00DF1357" w:rsidRDefault="00F65B47" w:rsidP="00F65B47">
      <w:pPr>
        <w:jc w:val="center"/>
        <w:rPr>
          <w:b/>
          <w:sz w:val="24"/>
          <w:szCs w:val="24"/>
        </w:rPr>
      </w:pPr>
      <w:r w:rsidRPr="00DF1357">
        <w:rPr>
          <w:b/>
          <w:sz w:val="24"/>
          <w:szCs w:val="24"/>
        </w:rPr>
        <w:t>БАЯНДАЕВСКИЙ РАЙОН</w:t>
      </w:r>
    </w:p>
    <w:p w:rsidR="00F65B47" w:rsidRPr="00DF1357" w:rsidRDefault="00F65B47" w:rsidP="00F65B47">
      <w:pPr>
        <w:jc w:val="center"/>
        <w:rPr>
          <w:b/>
          <w:sz w:val="24"/>
          <w:szCs w:val="24"/>
        </w:rPr>
      </w:pPr>
      <w:r w:rsidRPr="00DF1357">
        <w:rPr>
          <w:b/>
          <w:sz w:val="24"/>
          <w:szCs w:val="24"/>
        </w:rPr>
        <w:t>ДУМА</w:t>
      </w:r>
    </w:p>
    <w:p w:rsidR="00F65B47" w:rsidRPr="00DF1357" w:rsidRDefault="00F65B47" w:rsidP="00F65B47">
      <w:pPr>
        <w:jc w:val="center"/>
        <w:rPr>
          <w:b/>
          <w:sz w:val="24"/>
          <w:szCs w:val="24"/>
        </w:rPr>
      </w:pPr>
      <w:r w:rsidRPr="00DF1357">
        <w:rPr>
          <w:b/>
          <w:sz w:val="24"/>
          <w:szCs w:val="24"/>
        </w:rPr>
        <w:t>МУНИЦИПАЛЬНОГО ОБРАЗОВАНИЯ «КУРУМЧИНСКИЙ»</w:t>
      </w:r>
    </w:p>
    <w:p w:rsidR="00F65B47" w:rsidRPr="00690CF7" w:rsidRDefault="00690CF7" w:rsidP="00690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690CF7" w:rsidP="00F65B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26 февраля </w:t>
      </w:r>
      <w:r w:rsidR="00F65B47" w:rsidRPr="00690CF7">
        <w:rPr>
          <w:sz w:val="24"/>
          <w:szCs w:val="24"/>
        </w:rPr>
        <w:t xml:space="preserve">2014г.   </w:t>
      </w:r>
      <w:r w:rsidR="00F65B47" w:rsidRPr="00DF1357">
        <w:rPr>
          <w:sz w:val="24"/>
          <w:szCs w:val="24"/>
        </w:rPr>
        <w:t xml:space="preserve">                        </w:t>
      </w:r>
      <w:r w:rsidR="00F65B47" w:rsidRPr="00690CF7">
        <w:rPr>
          <w:sz w:val="24"/>
          <w:szCs w:val="24"/>
        </w:rPr>
        <w:t xml:space="preserve">                 </w:t>
      </w:r>
      <w:r w:rsidR="00F65B47" w:rsidRPr="00DF1357">
        <w:rPr>
          <w:sz w:val="24"/>
          <w:szCs w:val="24"/>
        </w:rPr>
        <w:t xml:space="preserve"> №</w:t>
      </w:r>
      <w:r w:rsidR="00F65B47" w:rsidRPr="00DF1357">
        <w:rPr>
          <w:sz w:val="24"/>
          <w:szCs w:val="24"/>
          <w:u w:val="single"/>
        </w:rPr>
        <w:t>14</w:t>
      </w:r>
      <w:r w:rsidR="00F65B47" w:rsidRPr="00DF1357">
        <w:rPr>
          <w:sz w:val="24"/>
          <w:szCs w:val="24"/>
        </w:rPr>
        <w:t xml:space="preserve">                                                д. Загатуй</w:t>
      </w:r>
      <w:r w:rsidR="00F65B47" w:rsidRPr="00DF1357">
        <w:rPr>
          <w:b/>
          <w:bCs/>
          <w:sz w:val="24"/>
          <w:szCs w:val="24"/>
        </w:rPr>
        <w:t xml:space="preserve"> 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 xml:space="preserve"> «</w:t>
      </w:r>
      <w:bookmarkStart w:id="0" w:name="sub_100"/>
      <w:r w:rsidRPr="00DF1357">
        <w:rPr>
          <w:sz w:val="24"/>
          <w:szCs w:val="24"/>
        </w:rPr>
        <w:t xml:space="preserve">Об утверждении Положения </w:t>
      </w:r>
    </w:p>
    <w:p w:rsidR="00F65B47" w:rsidRPr="00DF1357" w:rsidRDefault="00F65B47" w:rsidP="00F65B47">
      <w:pPr>
        <w:pStyle w:val="1"/>
        <w:jc w:val="both"/>
        <w:rPr>
          <w:b w:val="0"/>
          <w:bCs w:val="0"/>
          <w:sz w:val="24"/>
          <w:szCs w:val="24"/>
        </w:rPr>
      </w:pPr>
      <w:r w:rsidRPr="00DF1357">
        <w:rPr>
          <w:b w:val="0"/>
          <w:bCs w:val="0"/>
          <w:sz w:val="24"/>
          <w:szCs w:val="24"/>
        </w:rPr>
        <w:t xml:space="preserve">о гарантиях деятельности выборного </w:t>
      </w:r>
    </w:p>
    <w:p w:rsidR="00F65B47" w:rsidRPr="00DF1357" w:rsidRDefault="00F65B47" w:rsidP="00F65B47">
      <w:pPr>
        <w:pStyle w:val="1"/>
        <w:jc w:val="both"/>
        <w:rPr>
          <w:b w:val="0"/>
          <w:bCs w:val="0"/>
          <w:sz w:val="24"/>
          <w:szCs w:val="24"/>
        </w:rPr>
      </w:pPr>
      <w:r w:rsidRPr="00DF1357">
        <w:rPr>
          <w:b w:val="0"/>
          <w:bCs w:val="0"/>
          <w:sz w:val="24"/>
          <w:szCs w:val="24"/>
        </w:rPr>
        <w:t xml:space="preserve">должностного лица </w:t>
      </w:r>
    </w:p>
    <w:p w:rsidR="00F65B47" w:rsidRPr="00DF1357" w:rsidRDefault="00F65B47" w:rsidP="00F65B47">
      <w:pPr>
        <w:pStyle w:val="1"/>
        <w:jc w:val="both"/>
        <w:rPr>
          <w:b w:val="0"/>
          <w:bCs w:val="0"/>
          <w:sz w:val="24"/>
          <w:szCs w:val="24"/>
        </w:rPr>
      </w:pPr>
      <w:r w:rsidRPr="00DF1357">
        <w:rPr>
          <w:b w:val="0"/>
          <w:bCs w:val="0"/>
          <w:sz w:val="24"/>
          <w:szCs w:val="24"/>
        </w:rPr>
        <w:t>муниципального образования «Курумчинский»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suppressAutoHyphens/>
        <w:ind w:firstLine="540"/>
        <w:jc w:val="both"/>
        <w:rPr>
          <w:sz w:val="24"/>
          <w:szCs w:val="24"/>
        </w:rPr>
      </w:pPr>
      <w:proofErr w:type="gramStart"/>
      <w:r w:rsidRPr="00DF1357">
        <w:rPr>
          <w:sz w:val="24"/>
          <w:szCs w:val="24"/>
        </w:rPr>
        <w:t>Руководствуясь Федеральным законом от 06.10.2003 г. 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19 октября 2012 г. N 573-пп "Об установлении нормативов формирования</w:t>
      </w:r>
      <w:proofErr w:type="gramEnd"/>
      <w:r w:rsidRPr="00DF1357">
        <w:rPr>
          <w:sz w:val="24"/>
          <w:szCs w:val="24"/>
        </w:rPr>
        <w:t xml:space="preserve"> </w:t>
      </w:r>
      <w:proofErr w:type="gramStart"/>
      <w:r w:rsidRPr="00DF1357">
        <w:rPr>
          <w:sz w:val="24"/>
          <w:szCs w:val="24"/>
        </w:rPr>
        <w:t>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области, в бюджетах которых доля межбюджетных трансфертов из других бюджетов бюджетной системы Российской Федерации (за исключением субвенций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</w:t>
      </w:r>
      <w:proofErr w:type="gramEnd"/>
      <w:r w:rsidRPr="00DF1357">
        <w:rPr>
          <w:sz w:val="24"/>
          <w:szCs w:val="24"/>
        </w:rPr>
        <w:t xml:space="preserve"> местного бюджета", ст. 26, 46, 58 Устава муниципального образования «Курумчинский», Дума РЕШИЛА:</w:t>
      </w:r>
    </w:p>
    <w:p w:rsidR="00F65B47" w:rsidRPr="00DF1357" w:rsidRDefault="00F65B47" w:rsidP="00F65B47">
      <w:pPr>
        <w:suppressAutoHyphens/>
        <w:ind w:left="1957" w:firstLine="698"/>
        <w:jc w:val="both"/>
        <w:rPr>
          <w:sz w:val="24"/>
          <w:szCs w:val="24"/>
        </w:rPr>
      </w:pPr>
      <w:bookmarkStart w:id="1" w:name="sub_1000"/>
      <w:bookmarkEnd w:id="0"/>
    </w:p>
    <w:p w:rsidR="00F65B47" w:rsidRPr="00DF1357" w:rsidRDefault="00F65B47" w:rsidP="00F65B47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bookmarkStart w:id="2" w:name="sub_1"/>
      <w:r w:rsidRPr="00DF1357">
        <w:rPr>
          <w:sz w:val="24"/>
          <w:szCs w:val="24"/>
        </w:rPr>
        <w:t xml:space="preserve"> Утвердить Положение о гарантиях деятельности выборного должностного лица  муниципального образования «Курумчинский».</w:t>
      </w:r>
      <w:bookmarkEnd w:id="2"/>
    </w:p>
    <w:p w:rsidR="00F65B47" w:rsidRPr="00DF1357" w:rsidRDefault="00F65B47" w:rsidP="00F65B47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bookmarkStart w:id="3" w:name="sub_2"/>
      <w:r w:rsidRPr="00DF1357">
        <w:rPr>
          <w:sz w:val="24"/>
          <w:szCs w:val="24"/>
        </w:rPr>
        <w:t xml:space="preserve"> Признать утратившими силу:</w:t>
      </w:r>
    </w:p>
    <w:p w:rsidR="00F65B47" w:rsidRPr="00DF1357" w:rsidRDefault="00F65B47" w:rsidP="00F65B47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bookmarkStart w:id="4" w:name="sub_201"/>
      <w:bookmarkEnd w:id="3"/>
      <w:r w:rsidRPr="00DF1357">
        <w:rPr>
          <w:sz w:val="24"/>
          <w:szCs w:val="24"/>
        </w:rPr>
        <w:t>- решение Думы муниципального образования «Курумчинский» 30.01.2013 г №69 "Об утверждении Положения о гарантиях деятельности выборного должностного лица и о штатном расписании на главу  муниципального образования «Курумчинский»".</w:t>
      </w:r>
    </w:p>
    <w:bookmarkEnd w:id="4"/>
    <w:p w:rsidR="00F65B47" w:rsidRPr="00DF1357" w:rsidRDefault="00F65B47" w:rsidP="00F65B47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DF1357">
        <w:rPr>
          <w:sz w:val="24"/>
          <w:szCs w:val="24"/>
        </w:rPr>
        <w:t>Установить, что настоящее решение вступает в силу с 01.03.2014г.</w:t>
      </w:r>
    </w:p>
    <w:p w:rsidR="00F65B47" w:rsidRPr="00DF1357" w:rsidRDefault="00F65B47" w:rsidP="00F65B47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F65B47" w:rsidRPr="00DF1357" w:rsidRDefault="00F65B47" w:rsidP="00F65B47">
      <w:pPr>
        <w:ind w:firstLine="540"/>
        <w:jc w:val="both"/>
        <w:rPr>
          <w:rStyle w:val="a3"/>
          <w:b w:val="0"/>
          <w:color w:val="000000"/>
          <w:sz w:val="24"/>
          <w:szCs w:val="24"/>
        </w:rPr>
      </w:pPr>
    </w:p>
    <w:p w:rsidR="00F65B47" w:rsidRPr="00DF1357" w:rsidRDefault="00F65B47" w:rsidP="00F65B47">
      <w:pPr>
        <w:jc w:val="both"/>
        <w:rPr>
          <w:rStyle w:val="a3"/>
          <w:b w:val="0"/>
          <w:color w:val="000000"/>
          <w:sz w:val="24"/>
          <w:szCs w:val="24"/>
        </w:rPr>
      </w:pPr>
      <w:r w:rsidRPr="00DF1357">
        <w:rPr>
          <w:rStyle w:val="a3"/>
          <w:b w:val="0"/>
          <w:color w:val="000000"/>
          <w:sz w:val="24"/>
          <w:szCs w:val="24"/>
        </w:rPr>
        <w:t>Глава администрации                                                                       В.Г. Сахаев</w:t>
      </w:r>
      <w:bookmarkEnd w:id="1"/>
    </w:p>
    <w:p w:rsidR="00F65B47" w:rsidRPr="00DF1357" w:rsidRDefault="00F65B47" w:rsidP="00F65B47">
      <w:pPr>
        <w:jc w:val="both"/>
        <w:rPr>
          <w:rStyle w:val="a3"/>
          <w:b w:val="0"/>
          <w:color w:val="000000"/>
          <w:sz w:val="24"/>
          <w:szCs w:val="24"/>
        </w:rPr>
      </w:pPr>
    </w:p>
    <w:p w:rsidR="00690CF7" w:rsidRDefault="00690CF7" w:rsidP="00F65B47">
      <w:pPr>
        <w:jc w:val="both"/>
        <w:rPr>
          <w:b/>
          <w:bCs/>
          <w:sz w:val="24"/>
          <w:szCs w:val="24"/>
          <w:lang w:val="en-US"/>
        </w:rPr>
      </w:pPr>
      <w:bookmarkStart w:id="5" w:name="sub_9991"/>
    </w:p>
    <w:p w:rsidR="00690CF7" w:rsidRDefault="00690CF7" w:rsidP="00F65B47">
      <w:pPr>
        <w:jc w:val="both"/>
        <w:rPr>
          <w:b/>
          <w:bCs/>
          <w:sz w:val="24"/>
          <w:szCs w:val="24"/>
          <w:lang w:val="en-US"/>
        </w:rPr>
      </w:pPr>
    </w:p>
    <w:p w:rsidR="00690CF7" w:rsidRDefault="00690CF7" w:rsidP="00F65B47">
      <w:pPr>
        <w:jc w:val="both"/>
        <w:rPr>
          <w:b/>
          <w:bCs/>
          <w:sz w:val="24"/>
          <w:szCs w:val="24"/>
          <w:lang w:val="en-US"/>
        </w:rPr>
      </w:pPr>
    </w:p>
    <w:p w:rsidR="00690CF7" w:rsidRDefault="00690CF7" w:rsidP="00F65B47">
      <w:pPr>
        <w:jc w:val="both"/>
        <w:rPr>
          <w:b/>
          <w:bCs/>
          <w:sz w:val="24"/>
          <w:szCs w:val="24"/>
          <w:lang w:val="en-US"/>
        </w:rPr>
      </w:pPr>
    </w:p>
    <w:p w:rsidR="00690CF7" w:rsidRDefault="00690CF7" w:rsidP="00F65B47">
      <w:pPr>
        <w:jc w:val="both"/>
        <w:rPr>
          <w:b/>
          <w:bCs/>
          <w:sz w:val="24"/>
          <w:szCs w:val="24"/>
          <w:lang w:val="en-US"/>
        </w:rPr>
      </w:pPr>
    </w:p>
    <w:p w:rsidR="00690CF7" w:rsidRDefault="00690CF7" w:rsidP="00F65B47">
      <w:pPr>
        <w:jc w:val="both"/>
        <w:rPr>
          <w:b/>
          <w:bCs/>
          <w:sz w:val="24"/>
          <w:szCs w:val="24"/>
          <w:lang w:val="en-US"/>
        </w:rPr>
      </w:pPr>
    </w:p>
    <w:p w:rsidR="00690CF7" w:rsidRDefault="00690CF7" w:rsidP="00F65B47">
      <w:pPr>
        <w:jc w:val="both"/>
        <w:rPr>
          <w:b/>
          <w:bCs/>
          <w:sz w:val="24"/>
          <w:szCs w:val="24"/>
          <w:lang w:val="en-US"/>
        </w:rPr>
      </w:pPr>
    </w:p>
    <w:p w:rsidR="00690CF7" w:rsidRDefault="00690CF7" w:rsidP="00F65B47">
      <w:pPr>
        <w:jc w:val="both"/>
        <w:rPr>
          <w:b/>
          <w:bCs/>
          <w:sz w:val="24"/>
          <w:szCs w:val="24"/>
          <w:lang w:val="en-US"/>
        </w:rPr>
      </w:pPr>
    </w:p>
    <w:p w:rsidR="00690CF7" w:rsidRDefault="00690CF7" w:rsidP="00F65B47">
      <w:pPr>
        <w:jc w:val="both"/>
        <w:rPr>
          <w:b/>
          <w:bCs/>
          <w:sz w:val="24"/>
          <w:szCs w:val="24"/>
          <w:lang w:val="en-US"/>
        </w:rPr>
      </w:pPr>
    </w:p>
    <w:p w:rsidR="00690CF7" w:rsidRDefault="00690CF7" w:rsidP="00F65B47">
      <w:pPr>
        <w:jc w:val="both"/>
        <w:rPr>
          <w:b/>
          <w:bCs/>
          <w:sz w:val="24"/>
          <w:szCs w:val="24"/>
          <w:lang w:val="en-US"/>
        </w:rPr>
      </w:pPr>
    </w:p>
    <w:p w:rsidR="00690CF7" w:rsidRDefault="00690CF7" w:rsidP="00690CF7">
      <w:pPr>
        <w:jc w:val="center"/>
        <w:rPr>
          <w:b/>
          <w:bCs/>
          <w:sz w:val="24"/>
          <w:szCs w:val="24"/>
        </w:rPr>
      </w:pPr>
    </w:p>
    <w:p w:rsidR="00F65B47" w:rsidRPr="00DF1357" w:rsidRDefault="00F65B47" w:rsidP="00690CF7">
      <w:pPr>
        <w:jc w:val="center"/>
        <w:rPr>
          <w:b/>
          <w:bCs/>
          <w:sz w:val="24"/>
          <w:szCs w:val="24"/>
        </w:rPr>
      </w:pPr>
      <w:r w:rsidRPr="00DF1357">
        <w:rPr>
          <w:b/>
          <w:bCs/>
          <w:sz w:val="24"/>
          <w:szCs w:val="24"/>
        </w:rPr>
        <w:lastRenderedPageBreak/>
        <w:t>Положение</w:t>
      </w:r>
      <w:r w:rsidRPr="00DF1357">
        <w:rPr>
          <w:b/>
          <w:bCs/>
          <w:sz w:val="24"/>
          <w:szCs w:val="24"/>
        </w:rPr>
        <w:br/>
        <w:t>о гарантиях деятельности выборного</w:t>
      </w:r>
    </w:p>
    <w:p w:rsidR="00F65B47" w:rsidRPr="00DF1357" w:rsidRDefault="00F65B47" w:rsidP="00690CF7">
      <w:pPr>
        <w:jc w:val="center"/>
        <w:rPr>
          <w:sz w:val="24"/>
          <w:szCs w:val="24"/>
        </w:rPr>
      </w:pPr>
      <w:r w:rsidRPr="00DF1357">
        <w:rPr>
          <w:b/>
          <w:bCs/>
          <w:sz w:val="24"/>
          <w:szCs w:val="24"/>
        </w:rPr>
        <w:t>должностного лица муниципального образования «Курумчинский»</w:t>
      </w:r>
      <w:r w:rsidRPr="00DF1357">
        <w:rPr>
          <w:b/>
          <w:bCs/>
          <w:sz w:val="24"/>
          <w:szCs w:val="24"/>
        </w:rPr>
        <w:br/>
      </w:r>
      <w:bookmarkEnd w:id="5"/>
    </w:p>
    <w:p w:rsidR="00F65B47" w:rsidRPr="00DF1357" w:rsidRDefault="00F65B47" w:rsidP="00690CF7">
      <w:pPr>
        <w:pStyle w:val="1"/>
        <w:rPr>
          <w:sz w:val="24"/>
          <w:szCs w:val="24"/>
        </w:rPr>
      </w:pPr>
      <w:r w:rsidRPr="00DF1357">
        <w:rPr>
          <w:sz w:val="24"/>
          <w:szCs w:val="24"/>
        </w:rPr>
        <w:t>Раздел 1.</w:t>
      </w:r>
      <w:r w:rsidRPr="00DF1357">
        <w:rPr>
          <w:sz w:val="24"/>
          <w:szCs w:val="24"/>
        </w:rPr>
        <w:br/>
        <w:t>Общие положения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proofErr w:type="gramStart"/>
      <w:r w:rsidRPr="00DF1357">
        <w:rPr>
          <w:sz w:val="24"/>
          <w:szCs w:val="24"/>
        </w:rPr>
        <w:t>Настоящее Положение разработано в соответствии с Федеральным законом "Об общих принципах организации местного самоуправления в Российской Федерации", Законом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DF1357">
        <w:rPr>
          <w:sz w:val="24"/>
          <w:szCs w:val="24"/>
        </w:rPr>
        <w:t xml:space="preserve"> </w:t>
      </w:r>
      <w:proofErr w:type="gramStart"/>
      <w:r w:rsidRPr="00DF1357">
        <w:rPr>
          <w:sz w:val="24"/>
          <w:szCs w:val="24"/>
        </w:rPr>
        <w:t>постоянной основе, муниципальных служащих муниципальных образований Иркутской области, в бюджетах которых доля межбюджетных трансфертов из других бюджетов бюджетной системы Российской Федерации (за исключением субвенций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бюджета", Уставом  муниципального образования «Курумчинский», определяет правовые, социальные, материальные, организационные гарантии осуществления полномочий</w:t>
      </w:r>
      <w:proofErr w:type="gramEnd"/>
      <w:r w:rsidRPr="00DF1357">
        <w:rPr>
          <w:sz w:val="24"/>
          <w:szCs w:val="24"/>
        </w:rPr>
        <w:t xml:space="preserve"> выборных лиц местного самоуправления – главы муниципального образования, осуществляющего свои полномочия на постоянной основе (далее по тексту - выборное лицо местного самоуправления).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690CF7">
      <w:pPr>
        <w:pStyle w:val="1"/>
        <w:rPr>
          <w:sz w:val="24"/>
          <w:szCs w:val="24"/>
        </w:rPr>
      </w:pPr>
      <w:bookmarkStart w:id="6" w:name="sub_200"/>
      <w:r w:rsidRPr="00DF1357">
        <w:rPr>
          <w:sz w:val="24"/>
          <w:szCs w:val="24"/>
        </w:rPr>
        <w:t>Раздел 2.</w:t>
      </w:r>
      <w:r w:rsidRPr="00DF1357">
        <w:rPr>
          <w:sz w:val="24"/>
          <w:szCs w:val="24"/>
        </w:rPr>
        <w:br/>
        <w:t>Обеспечение деятельности выборного лица местного самоуправления</w:t>
      </w:r>
    </w:p>
    <w:bookmarkEnd w:id="6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7" w:name="sub_21"/>
      <w:r w:rsidRPr="00DF1357">
        <w:rPr>
          <w:sz w:val="24"/>
          <w:szCs w:val="24"/>
        </w:rPr>
        <w:t>Выборному лицу местного самоуправления муниципального образования «Курумчинский» гарантируются условия для беспрепятственного и эффективного осуществления полномочий, защита прав, чести и достоинства.</w:t>
      </w:r>
    </w:p>
    <w:p w:rsidR="00F65B47" w:rsidRPr="00DF1357" w:rsidRDefault="00F65B47" w:rsidP="00F65B47">
      <w:pPr>
        <w:tabs>
          <w:tab w:val="left" w:pos="840"/>
        </w:tabs>
        <w:suppressAutoHyphens/>
        <w:ind w:firstLine="840"/>
        <w:jc w:val="both"/>
        <w:rPr>
          <w:sz w:val="24"/>
          <w:szCs w:val="24"/>
        </w:rPr>
      </w:pPr>
      <w:bookmarkStart w:id="8" w:name="sub_22"/>
      <w:bookmarkEnd w:id="7"/>
      <w:r w:rsidRPr="00DF1357">
        <w:rPr>
          <w:sz w:val="24"/>
          <w:szCs w:val="24"/>
        </w:rPr>
        <w:t>Защита выборного должностного лица и членов их семьи от насилия, угроз, других неправомерных действий, в связи с исполнением ими полномочий осуществляется в соответствии с федеральным и областным законодательством.</w:t>
      </w:r>
    </w:p>
    <w:p w:rsidR="00F65B47" w:rsidRPr="00DF1357" w:rsidRDefault="00F65B47" w:rsidP="00F65B47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9" w:name="sub_23"/>
      <w:bookmarkEnd w:id="8"/>
      <w:r w:rsidRPr="00DF1357">
        <w:rPr>
          <w:sz w:val="24"/>
          <w:szCs w:val="24"/>
        </w:rPr>
        <w:t>Выборному лицу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F65B47" w:rsidRPr="00DF1357" w:rsidRDefault="00F65B47" w:rsidP="00F65B47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10" w:name="sub_24"/>
      <w:bookmarkEnd w:id="9"/>
      <w:r w:rsidRPr="00DF1357">
        <w:rPr>
          <w:sz w:val="24"/>
          <w:szCs w:val="24"/>
        </w:rPr>
        <w:t>Выборному лицу местного самоуправления гарантируются:</w:t>
      </w:r>
    </w:p>
    <w:p w:rsidR="00F65B47" w:rsidRPr="00DF1357" w:rsidRDefault="00F65B47" w:rsidP="00F65B47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1" w:name="sub_241"/>
      <w:bookmarkEnd w:id="10"/>
      <w:r w:rsidRPr="00DF1357">
        <w:rPr>
          <w:sz w:val="24"/>
          <w:szCs w:val="24"/>
        </w:rPr>
        <w:t xml:space="preserve"> - обеспечением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информацией;</w:t>
      </w:r>
    </w:p>
    <w:p w:rsidR="00F65B47" w:rsidRPr="00DF1357" w:rsidRDefault="00F65B47" w:rsidP="00F65B47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2" w:name="sub_242"/>
      <w:bookmarkEnd w:id="11"/>
      <w:r w:rsidRPr="00DF1357">
        <w:rPr>
          <w:sz w:val="24"/>
          <w:szCs w:val="24"/>
        </w:rPr>
        <w:t xml:space="preserve"> - оплата труда;</w:t>
      </w:r>
    </w:p>
    <w:p w:rsidR="00F65B47" w:rsidRPr="00DF1357" w:rsidRDefault="00F65B47" w:rsidP="00F65B47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3" w:name="sub_243"/>
      <w:bookmarkEnd w:id="12"/>
      <w:r w:rsidRPr="00DF1357">
        <w:rPr>
          <w:sz w:val="24"/>
          <w:szCs w:val="24"/>
        </w:rPr>
        <w:t xml:space="preserve"> - ежегодный оплачиваемый отпуск и единовременная выплата к отпуску;</w:t>
      </w:r>
    </w:p>
    <w:p w:rsidR="00F65B47" w:rsidRPr="00DF1357" w:rsidRDefault="00F65B47" w:rsidP="00F65B47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4" w:name="sub_244"/>
      <w:bookmarkEnd w:id="13"/>
      <w:r w:rsidRPr="00DF1357">
        <w:rPr>
          <w:sz w:val="24"/>
          <w:szCs w:val="24"/>
        </w:rPr>
        <w:t xml:space="preserve"> - материальная помощь;</w:t>
      </w:r>
    </w:p>
    <w:p w:rsidR="00F65B47" w:rsidRPr="00DF1357" w:rsidRDefault="00F65B47" w:rsidP="00F65B47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5" w:name="sub_245"/>
      <w:bookmarkEnd w:id="14"/>
      <w:r w:rsidRPr="00DF1357">
        <w:rPr>
          <w:sz w:val="24"/>
          <w:szCs w:val="24"/>
        </w:rPr>
        <w:t xml:space="preserve"> - пенсионное обеспечение;</w:t>
      </w:r>
    </w:p>
    <w:p w:rsidR="00F65B47" w:rsidRPr="00DF1357" w:rsidRDefault="00F65B47" w:rsidP="00F65B47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6" w:name="sub_246"/>
      <w:bookmarkEnd w:id="15"/>
      <w:r w:rsidRPr="00DF1357">
        <w:rPr>
          <w:sz w:val="24"/>
          <w:szCs w:val="24"/>
        </w:rPr>
        <w:t xml:space="preserve"> - медицинское и государственное социальное страхование;</w:t>
      </w:r>
    </w:p>
    <w:p w:rsidR="00F65B47" w:rsidRPr="00DF1357" w:rsidRDefault="00F65B47" w:rsidP="00F65B47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7" w:name="sub_247"/>
      <w:bookmarkEnd w:id="16"/>
      <w:r w:rsidRPr="00DF1357">
        <w:rPr>
          <w:sz w:val="24"/>
          <w:szCs w:val="24"/>
        </w:rPr>
        <w:t xml:space="preserve"> - возмещение расходов на служебные командировки;</w:t>
      </w:r>
    </w:p>
    <w:p w:rsidR="00F65B47" w:rsidRPr="00DF1357" w:rsidRDefault="00F65B47" w:rsidP="00F65B47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8" w:name="sub_248"/>
      <w:bookmarkEnd w:id="17"/>
      <w:r w:rsidRPr="00DF1357">
        <w:rPr>
          <w:sz w:val="24"/>
          <w:szCs w:val="24"/>
        </w:rPr>
        <w:t xml:space="preserve"> - повышение квалификации;</w:t>
      </w:r>
    </w:p>
    <w:p w:rsidR="00F65B47" w:rsidRPr="00DF1357" w:rsidRDefault="00F65B47" w:rsidP="00F65B47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9" w:name="sub_249"/>
      <w:bookmarkEnd w:id="18"/>
      <w:r w:rsidRPr="00DF1357">
        <w:rPr>
          <w:sz w:val="24"/>
          <w:szCs w:val="24"/>
        </w:rPr>
        <w:t xml:space="preserve"> - компенсационные выплаты при прекращении полномочий.</w:t>
      </w:r>
    </w:p>
    <w:p w:rsidR="00F65B47" w:rsidRPr="00DF1357" w:rsidRDefault="00F65B47" w:rsidP="00F65B47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20" w:name="sub_25"/>
      <w:bookmarkEnd w:id="19"/>
      <w:r w:rsidRPr="00DF1357">
        <w:rPr>
          <w:sz w:val="24"/>
          <w:szCs w:val="24"/>
        </w:rPr>
        <w:t>Выборное лицо местного самоуправления имеет право на иные гарантии, определенные федеральным, областным законодательством и Уставом муниципального образования «Курумчинский».</w:t>
      </w:r>
    </w:p>
    <w:p w:rsidR="00F65B47" w:rsidRPr="00DF1357" w:rsidRDefault="00F65B47" w:rsidP="00F65B47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21" w:name="sub_26"/>
      <w:bookmarkEnd w:id="20"/>
      <w:r w:rsidRPr="00DF1357">
        <w:rPr>
          <w:sz w:val="24"/>
          <w:szCs w:val="24"/>
        </w:rPr>
        <w:lastRenderedPageBreak/>
        <w:t>Расходы на обеспечение деятельности выборного лица местного самоуправления осуществляются за счет средств бюджета муниципального образования «Курумчинский» (далее – бюджет поселения), в соответствии с бюджетным законодательством.</w:t>
      </w:r>
    </w:p>
    <w:bookmarkEnd w:id="21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690CF7">
      <w:pPr>
        <w:pStyle w:val="1"/>
        <w:rPr>
          <w:sz w:val="24"/>
          <w:szCs w:val="24"/>
        </w:rPr>
      </w:pPr>
      <w:bookmarkStart w:id="22" w:name="sub_300"/>
      <w:r w:rsidRPr="00DF1357">
        <w:rPr>
          <w:sz w:val="24"/>
          <w:szCs w:val="24"/>
        </w:rPr>
        <w:t>Раздел 3.</w:t>
      </w:r>
      <w:r w:rsidRPr="00DF1357">
        <w:rPr>
          <w:sz w:val="24"/>
          <w:szCs w:val="24"/>
        </w:rPr>
        <w:br/>
        <w:t>Обеспечение выборного лица местного самоуправления рабочим помещением,</w:t>
      </w:r>
      <w:r w:rsidRPr="00DF1357">
        <w:rPr>
          <w:sz w:val="24"/>
          <w:szCs w:val="24"/>
        </w:rPr>
        <w:br/>
        <w:t>служебным транспортом, телефонной и иными видами связи, информацией,</w:t>
      </w:r>
      <w:r w:rsidRPr="00DF1357">
        <w:rPr>
          <w:sz w:val="24"/>
          <w:szCs w:val="24"/>
        </w:rPr>
        <w:br/>
        <w:t>необходимой для исполнения полномочий</w:t>
      </w:r>
    </w:p>
    <w:bookmarkEnd w:id="22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23" w:name="sub_31"/>
      <w:r w:rsidRPr="00DF1357">
        <w:rPr>
          <w:sz w:val="24"/>
          <w:szCs w:val="24"/>
        </w:rPr>
        <w:t>В целях осуществления должностных полномочий, выборное лицо местного самоуправления 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F65B47" w:rsidRPr="00DF1357" w:rsidRDefault="00F65B47" w:rsidP="00F65B47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24" w:name="sub_32"/>
      <w:bookmarkEnd w:id="23"/>
      <w:r w:rsidRPr="00DF1357">
        <w:rPr>
          <w:sz w:val="24"/>
          <w:szCs w:val="24"/>
        </w:rPr>
        <w:t>Выборное лицо местного самоуправления обеспечивается персональным транспортным средством.</w:t>
      </w:r>
    </w:p>
    <w:bookmarkEnd w:id="24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690CF7">
      <w:pPr>
        <w:pStyle w:val="1"/>
        <w:rPr>
          <w:sz w:val="24"/>
          <w:szCs w:val="24"/>
        </w:rPr>
      </w:pPr>
      <w:bookmarkStart w:id="25" w:name="sub_400"/>
      <w:r w:rsidRPr="00DF1357">
        <w:rPr>
          <w:sz w:val="24"/>
          <w:szCs w:val="24"/>
        </w:rPr>
        <w:t>Раздел 4.</w:t>
      </w:r>
      <w:r w:rsidRPr="00DF1357">
        <w:rPr>
          <w:sz w:val="24"/>
          <w:szCs w:val="24"/>
        </w:rPr>
        <w:br/>
        <w:t>Оплата труда</w:t>
      </w:r>
    </w:p>
    <w:bookmarkEnd w:id="25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26" w:name="sub_41"/>
      <w:r w:rsidRPr="00DF1357">
        <w:rPr>
          <w:sz w:val="24"/>
          <w:szCs w:val="24"/>
        </w:rPr>
        <w:t>1. Выборному лицу местного самоуправления за счет средств районного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 с выплатой районного коэффициента и процентных надбавок, определенных в соответствии с законодательством.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27" w:name="sub_42"/>
      <w:bookmarkEnd w:id="26"/>
      <w:r w:rsidRPr="00DF1357">
        <w:rPr>
          <w:sz w:val="24"/>
          <w:szCs w:val="24"/>
        </w:rPr>
        <w:t>2. При формировании, фонда оплаты труда выборных лиц местного самоуправления предусматривается: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28" w:name="sub_421"/>
      <w:bookmarkEnd w:id="27"/>
      <w:r w:rsidRPr="00DF1357">
        <w:rPr>
          <w:sz w:val="24"/>
          <w:szCs w:val="24"/>
        </w:rPr>
        <w:t>2.1. Денежное вознаграждение выборного лица местного самоуправления, определяющееся суммированием:</w:t>
      </w:r>
    </w:p>
    <w:bookmarkEnd w:id="28"/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2.1.1 должностного оклада;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2.1.2 максимальной надбавки за выслугу лет в размере - 30 % от должностного оклада;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2.1.3  единовременной выплаты к отпуску в расчете на месяц.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29" w:name="sub_423"/>
      <w:r w:rsidRPr="00DF1357">
        <w:rPr>
          <w:sz w:val="24"/>
          <w:szCs w:val="24"/>
        </w:rPr>
        <w:t>2.2. Единовременная выплата к отпуску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тайну, устанавливаемой в соответствии с федеральным законодательством.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30" w:name="sub_424"/>
      <w:bookmarkEnd w:id="29"/>
      <w:r w:rsidRPr="00DF1357">
        <w:rPr>
          <w:sz w:val="24"/>
          <w:szCs w:val="24"/>
        </w:rPr>
        <w:t>2.3. Выборному лицу местного самоуправления устанавливается ежемесячное денежное поощрение в размере 6,7 денежных вознаграждений, а также ежеквартальное денежное поощрение в размере месячного денежного вознаграждения.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31" w:name="sub_425"/>
      <w:bookmarkEnd w:id="30"/>
      <w:r w:rsidRPr="00DF1357">
        <w:rPr>
          <w:sz w:val="24"/>
          <w:szCs w:val="24"/>
        </w:rPr>
        <w:t>2.4. К денежному вознаграждению и поощрениям выплачиваются районный коэффициент и процентная надбавка за работу в южных районах Иркутской области, в соответствии с действующим законодательством.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32" w:name="sub_426"/>
      <w:bookmarkEnd w:id="31"/>
      <w:r w:rsidRPr="00DF1357">
        <w:rPr>
          <w:sz w:val="24"/>
          <w:szCs w:val="24"/>
        </w:rPr>
        <w:t>2.5. Выборному лицу местного самоуправления один раз в календарный год предоставляется материальная помощь в размере одного денежного вознаграждения.</w:t>
      </w:r>
    </w:p>
    <w:bookmarkEnd w:id="32"/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2.6.1. Материальная помощь предоставляется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и другим уважительными причинами.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lastRenderedPageBreak/>
        <w:t>2.6.2. В случае если выборным лицом местного самоуправления не реализовано право на получение материальной помощи, она выплачивается в четвертом квартале текущего календарного года в размере одного денежного вознаграждения.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33" w:name="sub_43"/>
      <w:r w:rsidRPr="00DF1357">
        <w:rPr>
          <w:sz w:val="24"/>
          <w:szCs w:val="24"/>
        </w:rPr>
        <w:t>3. Право на получение материальной помощи и единовременной выплаты к отпуску возникает у выборного лица местного самоуправления со дня замещения им должности.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34" w:name="sub_44"/>
      <w:bookmarkEnd w:id="33"/>
      <w:r w:rsidRPr="00DF1357">
        <w:rPr>
          <w:sz w:val="24"/>
          <w:szCs w:val="24"/>
        </w:rPr>
        <w:t>4. Увеличение (индексация) денежного вознаграждения и денежного поощрения выборных лиц местного самоуправления, производится в соответствии с законодательством.</w:t>
      </w:r>
    </w:p>
    <w:bookmarkEnd w:id="34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690CF7">
      <w:pPr>
        <w:pStyle w:val="1"/>
        <w:rPr>
          <w:sz w:val="24"/>
          <w:szCs w:val="24"/>
        </w:rPr>
      </w:pPr>
      <w:bookmarkStart w:id="35" w:name="sub_500"/>
      <w:r w:rsidRPr="00DF1357">
        <w:rPr>
          <w:sz w:val="24"/>
          <w:szCs w:val="24"/>
        </w:rPr>
        <w:t>Раздел 5.</w:t>
      </w:r>
      <w:r w:rsidRPr="00DF1357">
        <w:rPr>
          <w:sz w:val="24"/>
          <w:szCs w:val="24"/>
        </w:rPr>
        <w:br/>
        <w:t>Отпуск</w:t>
      </w:r>
    </w:p>
    <w:bookmarkEnd w:id="35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36" w:name="sub_51"/>
      <w:r w:rsidRPr="00DF1357">
        <w:rPr>
          <w:sz w:val="24"/>
          <w:szCs w:val="24"/>
        </w:rPr>
        <w:t>1. Выборному лицу местного самоуправления предоставляется ежегодный оплачиваемый отпуск.</w:t>
      </w:r>
    </w:p>
    <w:bookmarkEnd w:id="36"/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Продолжительность основного ежегодного оплачиваемого отпуска составляет 30 календарных дней.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37" w:name="sub_52"/>
      <w:r w:rsidRPr="00DF1357">
        <w:rPr>
          <w:sz w:val="24"/>
          <w:szCs w:val="24"/>
        </w:rPr>
        <w:t>2. Выборному лицу местного самоуправления предоставляется дополнительный оплачиваемый отпуск: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38" w:name="sub_521"/>
      <w:bookmarkEnd w:id="37"/>
      <w:r w:rsidRPr="00DF1357">
        <w:rPr>
          <w:sz w:val="24"/>
          <w:szCs w:val="24"/>
        </w:rPr>
        <w:t>2.1 за выслугу лет - 15 календарных дней;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39" w:name="sub_522"/>
      <w:bookmarkEnd w:id="38"/>
      <w:r w:rsidRPr="00DF1357">
        <w:rPr>
          <w:sz w:val="24"/>
          <w:szCs w:val="24"/>
        </w:rPr>
        <w:t>2.2 за ненормированный рабочий день - 5 календарных дней;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40" w:name="sub_523"/>
      <w:bookmarkEnd w:id="39"/>
      <w:r w:rsidRPr="00DF1357">
        <w:rPr>
          <w:sz w:val="24"/>
          <w:szCs w:val="24"/>
        </w:rPr>
        <w:t>2.3 за работу в южных районах Иркутской области в соответствии с действующим законодательством - 8 календарных дней.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41" w:name="sub_53"/>
      <w:bookmarkEnd w:id="40"/>
      <w:r w:rsidRPr="00DF1357">
        <w:rPr>
          <w:sz w:val="24"/>
          <w:szCs w:val="24"/>
        </w:rPr>
        <w:t>3. Ежегодный оплачиваемый отпуск и дополнительные оплачиваемые отпуска суммируются и по желанию выборных лиц местного самоуправления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42" w:name="sub_54"/>
      <w:bookmarkEnd w:id="41"/>
      <w:r w:rsidRPr="00DF1357">
        <w:rPr>
          <w:sz w:val="24"/>
          <w:szCs w:val="24"/>
        </w:rPr>
        <w:t>4. Выборным лицам местного самоуправления может быть предоставлен отпуск без сохранения заработной платы, в соответствии с действующим законодательством.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43" w:name="sub_55"/>
      <w:bookmarkEnd w:id="42"/>
      <w:r w:rsidRPr="00DF1357">
        <w:rPr>
          <w:sz w:val="24"/>
          <w:szCs w:val="24"/>
        </w:rPr>
        <w:t>5. Выборным лицам местного самоуправления один раз в календарный год к ежегодному отпуску выплачивается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области, в соответствии с действующим законодательством.</w:t>
      </w:r>
    </w:p>
    <w:bookmarkEnd w:id="43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690CF7">
      <w:pPr>
        <w:pStyle w:val="1"/>
        <w:rPr>
          <w:sz w:val="24"/>
          <w:szCs w:val="24"/>
        </w:rPr>
      </w:pPr>
      <w:bookmarkStart w:id="44" w:name="sub_600"/>
      <w:r w:rsidRPr="00DF1357">
        <w:rPr>
          <w:sz w:val="24"/>
          <w:szCs w:val="24"/>
        </w:rPr>
        <w:t>Раздел 6.</w:t>
      </w:r>
      <w:r w:rsidRPr="00DF1357">
        <w:rPr>
          <w:sz w:val="24"/>
          <w:szCs w:val="24"/>
        </w:rPr>
        <w:br/>
        <w:t>Пенсионное обеспечение</w:t>
      </w:r>
    </w:p>
    <w:bookmarkEnd w:id="44"/>
    <w:p w:rsidR="00F65B47" w:rsidRPr="00DF1357" w:rsidRDefault="00F65B47" w:rsidP="00690CF7">
      <w:pPr>
        <w:jc w:val="center"/>
        <w:rPr>
          <w:sz w:val="24"/>
          <w:szCs w:val="24"/>
        </w:rPr>
      </w:pP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45" w:name="sub_61"/>
      <w:r w:rsidRPr="00DF1357">
        <w:rPr>
          <w:sz w:val="24"/>
          <w:szCs w:val="24"/>
        </w:rPr>
        <w:t xml:space="preserve">1. 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муниципальной службы не </w:t>
      </w:r>
      <w:proofErr w:type="gramStart"/>
      <w:r w:rsidRPr="00DF1357">
        <w:rPr>
          <w:sz w:val="24"/>
          <w:szCs w:val="24"/>
        </w:rPr>
        <w:t>менее пятнадцати лет, устанавливается</w:t>
      </w:r>
      <w:proofErr w:type="gramEnd"/>
      <w:r w:rsidRPr="00DF1357">
        <w:rPr>
          <w:sz w:val="24"/>
          <w:szCs w:val="24"/>
        </w:rPr>
        <w:t xml:space="preserve"> за счет средств районного бюджета ежемесячная доплата к назначенной трудовой пенсии по старости (инвалидности), в соответствии с действующим законодательством.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46" w:name="sub_62"/>
      <w:bookmarkEnd w:id="45"/>
      <w:r w:rsidRPr="00DF1357">
        <w:rPr>
          <w:sz w:val="24"/>
          <w:szCs w:val="24"/>
        </w:rP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47" w:name="sub_63"/>
      <w:bookmarkEnd w:id="46"/>
      <w:r w:rsidRPr="00DF1357">
        <w:rPr>
          <w:sz w:val="24"/>
          <w:szCs w:val="24"/>
        </w:rPr>
        <w:t xml:space="preserve">3. </w:t>
      </w:r>
      <w:proofErr w:type="gramStart"/>
      <w:r w:rsidRPr="00DF1357">
        <w:rPr>
          <w:sz w:val="24"/>
          <w:szCs w:val="24"/>
        </w:rPr>
        <w:t xml:space="preserve"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выборного лица местного самоуправления </w:t>
      </w:r>
      <w:r w:rsidRPr="00DF1357">
        <w:rPr>
          <w:sz w:val="24"/>
          <w:szCs w:val="24"/>
        </w:rPr>
        <w:lastRenderedPageBreak/>
        <w:t>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48" w:name="sub_64"/>
      <w:bookmarkEnd w:id="47"/>
      <w:r w:rsidRPr="00DF1357">
        <w:rPr>
          <w:sz w:val="24"/>
          <w:szCs w:val="24"/>
        </w:rPr>
        <w:t>4. 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49" w:name="sub_641"/>
      <w:bookmarkEnd w:id="48"/>
      <w:r w:rsidRPr="00DF1357">
        <w:rPr>
          <w:sz w:val="24"/>
          <w:szCs w:val="24"/>
        </w:rPr>
        <w:t>4.1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50" w:name="sub_642"/>
      <w:bookmarkEnd w:id="49"/>
      <w:r w:rsidRPr="00DF1357">
        <w:rPr>
          <w:sz w:val="24"/>
          <w:szCs w:val="24"/>
        </w:rPr>
        <w:t>4.2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51" w:name="sub_65"/>
      <w:bookmarkEnd w:id="50"/>
      <w:r w:rsidRPr="00DF1357">
        <w:rPr>
          <w:sz w:val="24"/>
          <w:szCs w:val="24"/>
        </w:rPr>
        <w:t>5. В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52" w:name="sub_66"/>
      <w:bookmarkEnd w:id="51"/>
      <w:r w:rsidRPr="00DF1357">
        <w:rPr>
          <w:sz w:val="24"/>
          <w:szCs w:val="24"/>
        </w:rPr>
        <w:t xml:space="preserve">6. </w:t>
      </w:r>
      <w:proofErr w:type="gramStart"/>
      <w:r w:rsidRPr="00DF1357">
        <w:rPr>
          <w:sz w:val="24"/>
          <w:szCs w:val="24"/>
        </w:rPr>
        <w:t>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в соответствии с положением "О порядке назначения, перерасчета, индексации и выплаты пенсии за выслугу лет гражданам, замещавшим должности муниципальной службы в Иркутском районном муниципальном образовании".</w:t>
      </w:r>
      <w:proofErr w:type="gramEnd"/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53" w:name="sub_67"/>
      <w:bookmarkEnd w:id="52"/>
      <w:r w:rsidRPr="00DF1357">
        <w:rPr>
          <w:sz w:val="24"/>
          <w:szCs w:val="24"/>
        </w:rPr>
        <w:t>7. Расходы, связанные с выплатой ежемесячной доплаты к трудовой пенсии выборному лицу местного самоуправления, производятся за счет средств местного бюджета.</w:t>
      </w:r>
    </w:p>
    <w:bookmarkEnd w:id="53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690CF7">
      <w:pPr>
        <w:pStyle w:val="1"/>
        <w:rPr>
          <w:sz w:val="24"/>
          <w:szCs w:val="24"/>
        </w:rPr>
      </w:pPr>
      <w:bookmarkStart w:id="54" w:name="sub_700"/>
      <w:r w:rsidRPr="00DF1357">
        <w:rPr>
          <w:sz w:val="24"/>
          <w:szCs w:val="24"/>
        </w:rPr>
        <w:t>Раздел 7.</w:t>
      </w:r>
      <w:r w:rsidRPr="00DF1357">
        <w:rPr>
          <w:sz w:val="24"/>
          <w:szCs w:val="24"/>
        </w:rPr>
        <w:br/>
        <w:t>Медицинское и государственное социальное страхование</w:t>
      </w:r>
    </w:p>
    <w:bookmarkEnd w:id="54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Выборные лица местного самоуправления подлежат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690CF7">
      <w:pPr>
        <w:pStyle w:val="1"/>
        <w:rPr>
          <w:sz w:val="24"/>
          <w:szCs w:val="24"/>
        </w:rPr>
      </w:pPr>
      <w:bookmarkStart w:id="55" w:name="sub_800"/>
      <w:r w:rsidRPr="00DF1357">
        <w:rPr>
          <w:sz w:val="24"/>
          <w:szCs w:val="24"/>
        </w:rPr>
        <w:t>Раздел 8.</w:t>
      </w:r>
      <w:r w:rsidRPr="00DF1357">
        <w:rPr>
          <w:sz w:val="24"/>
          <w:szCs w:val="24"/>
        </w:rPr>
        <w:br/>
        <w:t>Возмещение командировочных расходов</w:t>
      </w:r>
    </w:p>
    <w:bookmarkEnd w:id="55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56" w:name="sub_81"/>
      <w:r w:rsidRPr="00DF1357">
        <w:rPr>
          <w:sz w:val="24"/>
          <w:szCs w:val="24"/>
        </w:rPr>
        <w:t>1. В случаях служебной необходимости, выборное лицо местного самоуправления направляется в служебные командировки.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57" w:name="sub_82"/>
      <w:bookmarkEnd w:id="56"/>
      <w:r w:rsidRPr="00DF1357">
        <w:rPr>
          <w:sz w:val="24"/>
          <w:szCs w:val="24"/>
        </w:rPr>
        <w:t>2. Выборному лицу местного самоуправления возмещаются следующие расходы, связанные со служебной командировкой: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58" w:name="sub_821"/>
      <w:bookmarkEnd w:id="57"/>
      <w:r w:rsidRPr="00DF1357">
        <w:rPr>
          <w:sz w:val="24"/>
          <w:szCs w:val="24"/>
        </w:rPr>
        <w:t>2.1 проезд к месту командировки и обратно по фактическому расходу;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59" w:name="sub_822"/>
      <w:bookmarkEnd w:id="58"/>
      <w:r w:rsidRPr="00DF1357">
        <w:rPr>
          <w:sz w:val="24"/>
          <w:szCs w:val="24"/>
        </w:rPr>
        <w:t>2.2 бронирование и проживание в гостинице, а в случае отсутствия в населенном пункте гостиницы, за наем жилья по фактическому расходу;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60" w:name="sub_823"/>
      <w:bookmarkEnd w:id="59"/>
      <w:r w:rsidRPr="00DF1357">
        <w:rPr>
          <w:sz w:val="24"/>
          <w:szCs w:val="24"/>
        </w:rPr>
        <w:t>2.3 суточные по следующим нормам:</w:t>
      </w:r>
    </w:p>
    <w:bookmarkEnd w:id="60"/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за пределами Иркутской области - 700 рублей за сутки; в пределах Иркутской области - 500 рублей за сутки.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61" w:name="sub_824"/>
      <w:r w:rsidRPr="00DF1357">
        <w:rPr>
          <w:sz w:val="24"/>
          <w:szCs w:val="24"/>
        </w:rPr>
        <w:t>2.4 пользование телефонной связью по служебной необходимости.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62" w:name="sub_83"/>
      <w:bookmarkEnd w:id="61"/>
      <w:r w:rsidRPr="00DF1357">
        <w:rPr>
          <w:sz w:val="24"/>
          <w:szCs w:val="24"/>
        </w:rPr>
        <w:t>3. Возмещение командировочных расходов производится из районного бюджета при наличии проездных документов и иных документов, подтверждающих расходы.</w:t>
      </w:r>
    </w:p>
    <w:p w:rsidR="00F65B47" w:rsidRPr="00DF1357" w:rsidRDefault="00F65B47" w:rsidP="00690CF7">
      <w:pPr>
        <w:pStyle w:val="1"/>
        <w:rPr>
          <w:sz w:val="24"/>
          <w:szCs w:val="24"/>
        </w:rPr>
      </w:pPr>
      <w:bookmarkStart w:id="63" w:name="sub_900"/>
      <w:bookmarkEnd w:id="62"/>
      <w:r w:rsidRPr="00DF1357">
        <w:rPr>
          <w:sz w:val="24"/>
          <w:szCs w:val="24"/>
        </w:rPr>
        <w:lastRenderedPageBreak/>
        <w:t>Раздел 9.</w:t>
      </w:r>
      <w:r w:rsidRPr="00DF1357">
        <w:rPr>
          <w:sz w:val="24"/>
          <w:szCs w:val="24"/>
        </w:rPr>
        <w:br/>
        <w:t>Повышение квалификации выборного лица местного самоуправления</w:t>
      </w:r>
    </w:p>
    <w:bookmarkEnd w:id="63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64" w:name="sub_91"/>
      <w:r w:rsidRPr="00DF1357">
        <w:rPr>
          <w:sz w:val="24"/>
          <w:szCs w:val="24"/>
        </w:rPr>
        <w:t>1. Повышение квалификации выборного лица местного самоуправления производится в случае производственной необходимости, в форме краткосрочного (сроком до одного месяца) или долгосрочного (сроком более одного месяца) обучения, за счет средств районного бюджета.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65" w:name="sub_92"/>
      <w:bookmarkEnd w:id="64"/>
      <w:r w:rsidRPr="00DF1357">
        <w:rPr>
          <w:sz w:val="24"/>
          <w:szCs w:val="24"/>
        </w:rP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bookmarkEnd w:id="65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690CF7">
      <w:pPr>
        <w:pStyle w:val="1"/>
        <w:rPr>
          <w:sz w:val="24"/>
          <w:szCs w:val="24"/>
        </w:rPr>
      </w:pPr>
      <w:r w:rsidRPr="00DF1357">
        <w:rPr>
          <w:sz w:val="24"/>
          <w:szCs w:val="24"/>
        </w:rPr>
        <w:t>Раздел 10.</w:t>
      </w:r>
      <w:r w:rsidRPr="00DF1357">
        <w:rPr>
          <w:sz w:val="24"/>
          <w:szCs w:val="24"/>
        </w:rPr>
        <w:br/>
        <w:t>Компенсационные выплаты при прекращении полномочий</w:t>
      </w:r>
    </w:p>
    <w:p w:rsidR="00F65B47" w:rsidRPr="00DF1357" w:rsidRDefault="00F65B47" w:rsidP="00690CF7">
      <w:pPr>
        <w:jc w:val="center"/>
        <w:rPr>
          <w:sz w:val="24"/>
          <w:szCs w:val="24"/>
        </w:rPr>
      </w:pP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66" w:name="sub_101"/>
      <w:r w:rsidRPr="00DF1357">
        <w:rPr>
          <w:sz w:val="24"/>
          <w:szCs w:val="24"/>
        </w:rPr>
        <w:t>1. Лицу, прекратившему полномочия мэра, председателя Думы, выплачивается выходное пособие в размере его месячной оплаты труда в следующих случаях: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67" w:name="sub_1011"/>
      <w:bookmarkEnd w:id="66"/>
      <w:r w:rsidRPr="00DF1357">
        <w:rPr>
          <w:sz w:val="24"/>
          <w:szCs w:val="24"/>
        </w:rPr>
        <w:t>1.1 окончания срока полномочий и не избрания на новый срок полномочий;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68" w:name="sub_1012"/>
      <w:bookmarkEnd w:id="67"/>
      <w:r w:rsidRPr="00DF1357">
        <w:rPr>
          <w:sz w:val="24"/>
          <w:szCs w:val="24"/>
        </w:rPr>
        <w:t>1.2 отставки по собственному желанию, в том числе по состоянию здоровья, при осуществлении лицом полномочий выборного лица не менее одного срока, на который оно было избрано: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69" w:name="sub_1013"/>
      <w:bookmarkEnd w:id="68"/>
      <w:r w:rsidRPr="00DF1357">
        <w:rPr>
          <w:sz w:val="24"/>
          <w:szCs w:val="24"/>
        </w:rPr>
        <w:t>1.3 преобразования муниципального образования, а также в случае упразднения муниципального образования.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70" w:name="sub_102"/>
      <w:bookmarkEnd w:id="69"/>
      <w:r w:rsidRPr="00DF1357">
        <w:rPr>
          <w:sz w:val="24"/>
          <w:szCs w:val="24"/>
        </w:rPr>
        <w:t xml:space="preserve">2. Выборному лицу местного самоуправления, прекратившему свои полномочия в случаях, предусмотренных в </w:t>
      </w:r>
      <w:hyperlink w:anchor="sub_101" w:history="1">
        <w:r w:rsidRPr="00DF1357">
          <w:rPr>
            <w:color w:val="008000"/>
            <w:sz w:val="24"/>
            <w:szCs w:val="24"/>
            <w:u w:val="single"/>
          </w:rPr>
          <w:t>части 1</w:t>
        </w:r>
      </w:hyperlink>
      <w:r w:rsidRPr="00DF1357">
        <w:rPr>
          <w:sz w:val="24"/>
          <w:szCs w:val="24"/>
        </w:rPr>
        <w:t xml:space="preserve"> настоящего раздела</w:t>
      </w:r>
      <w:proofErr w:type="gramStart"/>
      <w:r w:rsidRPr="00DF1357">
        <w:rPr>
          <w:sz w:val="24"/>
          <w:szCs w:val="24"/>
        </w:rPr>
        <w:t>.</w:t>
      </w:r>
      <w:proofErr w:type="gramEnd"/>
      <w:r w:rsidRPr="00DF1357">
        <w:rPr>
          <w:sz w:val="24"/>
          <w:szCs w:val="24"/>
        </w:rPr>
        <w:t xml:space="preserve"> </w:t>
      </w:r>
      <w:proofErr w:type="gramStart"/>
      <w:r w:rsidRPr="00DF1357">
        <w:rPr>
          <w:sz w:val="24"/>
          <w:szCs w:val="24"/>
        </w:rPr>
        <w:t>п</w:t>
      </w:r>
      <w:proofErr w:type="gramEnd"/>
      <w:r w:rsidRPr="00DF1357">
        <w:rPr>
          <w:sz w:val="24"/>
          <w:szCs w:val="24"/>
        </w:rPr>
        <w:t xml:space="preserve">роизводится ежемесячная выплата в размере его месячной оплаты труда на день прекращения полномочий до устройства на новое место работы, но в течение не более шести месяцев со дня прекращения полномочий. Если на новом месте работы, </w:t>
      </w:r>
      <w:proofErr w:type="gramStart"/>
      <w:r w:rsidRPr="00DF1357">
        <w:rPr>
          <w:sz w:val="24"/>
          <w:szCs w:val="24"/>
        </w:rPr>
        <w:t>размер оплаты труда</w:t>
      </w:r>
      <w:proofErr w:type="gramEnd"/>
      <w:r w:rsidRPr="00DF1357">
        <w:rPr>
          <w:sz w:val="24"/>
          <w:szCs w:val="24"/>
        </w:rPr>
        <w:t xml:space="preserve"> указанного лица ниже прежнего, то производится ежемесячная доплата до уровня размера его месячной оплаты труда на день прекращения полномочий, но в течение не более шести месяцев со дня прекращения полномочий.</w:t>
      </w:r>
    </w:p>
    <w:bookmarkEnd w:id="70"/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Вышеуказанная ежемесячная выплата производится при ежемесячном представлении не позднее 25 числа текущего месяца документов из органов занятости населения, подтверждающих статус безработного, или справки о заработной плате с нового места работы.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Указанные выплаты осуществляются за счет средств местного бюджета.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71" w:name="sub_103"/>
      <w:r w:rsidRPr="00DF1357">
        <w:rPr>
          <w:sz w:val="24"/>
          <w:szCs w:val="24"/>
        </w:rPr>
        <w:t xml:space="preserve">3. </w:t>
      </w:r>
      <w:proofErr w:type="gramStart"/>
      <w:r w:rsidRPr="00DF1357">
        <w:rPr>
          <w:sz w:val="24"/>
          <w:szCs w:val="24"/>
        </w:rPr>
        <w:t xml:space="preserve">Гарантии, установленные в соответствии с </w:t>
      </w:r>
      <w:hyperlink w:anchor="sub_101" w:history="1">
        <w:r w:rsidRPr="00DF1357">
          <w:rPr>
            <w:color w:val="008000"/>
            <w:sz w:val="24"/>
            <w:szCs w:val="24"/>
            <w:u w:val="single"/>
          </w:rPr>
          <w:t>частями 1</w:t>
        </w:r>
      </w:hyperlink>
      <w:r w:rsidRPr="00DF1357">
        <w:rPr>
          <w:sz w:val="24"/>
          <w:szCs w:val="24"/>
        </w:rPr>
        <w:t xml:space="preserve">, </w:t>
      </w:r>
      <w:hyperlink w:anchor="sub_102" w:history="1">
        <w:r w:rsidRPr="00DF1357">
          <w:rPr>
            <w:color w:val="008000"/>
            <w:sz w:val="24"/>
            <w:szCs w:val="24"/>
            <w:u w:val="single"/>
          </w:rPr>
          <w:t>2</w:t>
        </w:r>
      </w:hyperlink>
      <w:r w:rsidRPr="00DF1357">
        <w:rPr>
          <w:sz w:val="24"/>
          <w:szCs w:val="24"/>
        </w:rPr>
        <w:t xml:space="preserve"> настоящего раздела, не предоставляются в случаях досрочного прекращения полномочий в связи с отрешением выборного должностного лица от должности Губернатором Иркутской области, отзывом избирателями или вступлением в отношении его в законную силу обвинительного приговора суда, а также в случае принятия закона Иркутской области о роспуске представительного органа муниципального образования по основаниям, установленным Федеральным</w:t>
      </w:r>
      <w:proofErr w:type="gramEnd"/>
      <w:r w:rsidRPr="00DF1357">
        <w:rPr>
          <w:sz w:val="24"/>
          <w:szCs w:val="24"/>
        </w:rPr>
        <w:t xml:space="preserve"> законом "Об общих принципах организации местного самоуправления в Российской Федерации".</w:t>
      </w:r>
    </w:p>
    <w:bookmarkEnd w:id="71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690CF7">
      <w:pPr>
        <w:pStyle w:val="1"/>
        <w:rPr>
          <w:sz w:val="24"/>
          <w:szCs w:val="24"/>
        </w:rPr>
      </w:pPr>
      <w:bookmarkStart w:id="72" w:name="sub_1100"/>
      <w:r w:rsidRPr="00DF1357">
        <w:rPr>
          <w:sz w:val="24"/>
          <w:szCs w:val="24"/>
        </w:rPr>
        <w:t>Раздел 11.</w:t>
      </w:r>
      <w:r w:rsidRPr="00DF1357">
        <w:rPr>
          <w:sz w:val="24"/>
          <w:szCs w:val="24"/>
        </w:rPr>
        <w:br/>
        <w:t>Компенсационные выплаты в случае гибели, причинения увечья</w:t>
      </w:r>
      <w:r w:rsidRPr="00DF1357">
        <w:rPr>
          <w:sz w:val="24"/>
          <w:szCs w:val="24"/>
        </w:rPr>
        <w:br/>
        <w:t>или иного повреждения здоровья выборного лица местного самоуправления</w:t>
      </w:r>
    </w:p>
    <w:bookmarkEnd w:id="72"/>
    <w:p w:rsidR="00F65B47" w:rsidRPr="00DF1357" w:rsidRDefault="00F65B47" w:rsidP="00F65B47">
      <w:pPr>
        <w:jc w:val="both"/>
        <w:rPr>
          <w:sz w:val="24"/>
          <w:szCs w:val="24"/>
        </w:rPr>
      </w:pP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73" w:name="sub_111"/>
      <w:r w:rsidRPr="00DF1357">
        <w:rPr>
          <w:sz w:val="24"/>
          <w:szCs w:val="24"/>
        </w:rPr>
        <w:t>1. Компенсационные выплаты за счет средств местного бюджета выплачиваются единовременно в случаях: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74" w:name="sub_1111"/>
      <w:bookmarkEnd w:id="73"/>
      <w:proofErr w:type="gramStart"/>
      <w:r w:rsidRPr="00DF1357">
        <w:rPr>
          <w:sz w:val="24"/>
          <w:szCs w:val="24"/>
        </w:rPr>
        <w:t xml:space="preserve">1.1 гибели (смерти) выборного лица местного самоуправления в период работы или после освобождения от должности, если она наступила вследствие телесных повреждений или иного повреждения здоровья, полученных в связи с исполнением им должностных </w:t>
      </w:r>
      <w:r w:rsidRPr="00DF1357">
        <w:rPr>
          <w:sz w:val="24"/>
          <w:szCs w:val="24"/>
        </w:rPr>
        <w:lastRenderedPageBreak/>
        <w:t>обязанностей - членам его семьи, в размере шестимесячной оплаты труда выборного лица местного самоуправления, установленной на день наступления указанных событий;</w:t>
      </w:r>
      <w:proofErr w:type="gramEnd"/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75" w:name="sub_1112"/>
      <w:bookmarkEnd w:id="74"/>
      <w:r w:rsidRPr="00DF1357">
        <w:rPr>
          <w:sz w:val="24"/>
          <w:szCs w:val="24"/>
        </w:rPr>
        <w:t>1.2 причинения выборному лицу местного самоуправления, в связи с исполнением им должностных обязанностей, увечья или иного повреждения здоровья, исключающих дальнейшую возможность замешать должность, и установлении:</w:t>
      </w:r>
    </w:p>
    <w:bookmarkEnd w:id="75"/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1.2.1 третьей степени ограничения способности к трудовой деятельности - в размере 100 % годового денежного вознаграждения соответствующего выборного лица местного самоуправления;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1.2.2 второй степени ограничения способности к трудовой деятельности - в размере 70 % годового денежного вознаграждения соответствующего выборного лица местного самоуправления;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r w:rsidRPr="00DF1357">
        <w:rPr>
          <w:sz w:val="24"/>
          <w:szCs w:val="24"/>
        </w:rPr>
        <w:t>1.2.3 первой степени ограничения способности к трудовой деятельности - размере 50 % годового денежного вознаграждения соответствующего выборного лица местного самоуправления;</w:t>
      </w:r>
    </w:p>
    <w:p w:rsidR="00F65B47" w:rsidRPr="00DF1357" w:rsidRDefault="00F65B47" w:rsidP="00F65B47">
      <w:pPr>
        <w:jc w:val="both"/>
        <w:rPr>
          <w:sz w:val="24"/>
          <w:szCs w:val="24"/>
        </w:rPr>
      </w:pPr>
      <w:bookmarkStart w:id="76" w:name="sub_1113"/>
      <w:r w:rsidRPr="00DF1357">
        <w:rPr>
          <w:sz w:val="24"/>
          <w:szCs w:val="24"/>
        </w:rPr>
        <w:t>1.3 причинения выборному лицу местного самоуправления, в связи с исполнением им ранее должностных полномочий, телесных повреждений или иного повреждения здоровья, повлекших стойкую утрату трудоспособности без установления инвалидности, - в размере 40 % годового денежного вознаграждения лица, замещающего соответствующую выборную должность.</w:t>
      </w:r>
    </w:p>
    <w:bookmarkEnd w:id="76"/>
    <w:p w:rsidR="00F65B47" w:rsidRPr="00DF1357" w:rsidRDefault="00F65B47" w:rsidP="00F65B47">
      <w:pPr>
        <w:jc w:val="both"/>
        <w:rPr>
          <w:rStyle w:val="a3"/>
          <w:b w:val="0"/>
          <w:color w:val="000000"/>
          <w:sz w:val="24"/>
          <w:szCs w:val="24"/>
        </w:rPr>
      </w:pPr>
    </w:p>
    <w:p w:rsidR="00F65B47" w:rsidRPr="00DF1357" w:rsidRDefault="00F65B47" w:rsidP="00F65B47">
      <w:pPr>
        <w:jc w:val="both"/>
        <w:rPr>
          <w:sz w:val="24"/>
          <w:szCs w:val="24"/>
        </w:rPr>
      </w:pPr>
    </w:p>
    <w:p w:rsidR="00401349" w:rsidRDefault="00401349"/>
    <w:sectPr w:rsidR="00401349" w:rsidSect="0098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007F"/>
    <w:multiLevelType w:val="hybridMultilevel"/>
    <w:tmpl w:val="D17C22C2"/>
    <w:lvl w:ilvl="0" w:tplc="EBBAFC2C">
      <w:start w:val="1"/>
      <w:numFmt w:val="decimal"/>
      <w:lvlText w:val="%1."/>
      <w:lvlJc w:val="left"/>
      <w:pPr>
        <w:ind w:left="157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47"/>
    <w:rsid w:val="000144C0"/>
    <w:rsid w:val="00401349"/>
    <w:rsid w:val="00690CF7"/>
    <w:rsid w:val="00F6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B47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B4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65B47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2695</Words>
  <Characters>15367</Characters>
  <Application>Microsoft Office Word</Application>
  <DocSecurity>0</DocSecurity>
  <Lines>128</Lines>
  <Paragraphs>36</Paragraphs>
  <ScaleCrop>false</ScaleCrop>
  <Company>Computer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2014-06-16T06:05:00Z</cp:lastPrinted>
  <dcterms:created xsi:type="dcterms:W3CDTF">2014-06-06T00:52:00Z</dcterms:created>
  <dcterms:modified xsi:type="dcterms:W3CDTF">2014-06-16T06:06:00Z</dcterms:modified>
</cp:coreProperties>
</file>