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21" w:rsidRDefault="00B63121" w:rsidP="00B63121">
      <w:pPr>
        <w:jc w:val="center"/>
      </w:pPr>
      <w:r>
        <w:t>РОССИЙСКАЯ ФЕДЕРАЦИЯ</w:t>
      </w:r>
    </w:p>
    <w:p w:rsidR="00B63121" w:rsidRDefault="00B63121" w:rsidP="00B63121">
      <w:pPr>
        <w:jc w:val="center"/>
      </w:pPr>
    </w:p>
    <w:p w:rsidR="00B63121" w:rsidRDefault="00B63121" w:rsidP="00B63121">
      <w:pPr>
        <w:jc w:val="center"/>
      </w:pPr>
      <w:r>
        <w:t xml:space="preserve"> ИРКУТСКАЯ ОБЛАСТЬ</w:t>
      </w:r>
    </w:p>
    <w:p w:rsidR="00B63121" w:rsidRDefault="00B63121" w:rsidP="00B63121">
      <w:pPr>
        <w:jc w:val="center"/>
      </w:pPr>
    </w:p>
    <w:p w:rsidR="00B63121" w:rsidRDefault="00B63121" w:rsidP="00B63121">
      <w:pPr>
        <w:jc w:val="center"/>
      </w:pPr>
      <w:r>
        <w:t>БАЯНДАЕВСКИЙ РАЙОН</w:t>
      </w:r>
    </w:p>
    <w:p w:rsidR="00B63121" w:rsidRDefault="00B63121" w:rsidP="00B63121">
      <w:pPr>
        <w:jc w:val="center"/>
      </w:pPr>
    </w:p>
    <w:p w:rsidR="00B63121" w:rsidRDefault="00B63121" w:rsidP="00B63121">
      <w:pPr>
        <w:jc w:val="center"/>
      </w:pPr>
      <w:r>
        <w:t>АДМИНИСТРАЦИЯ  МУНИЦИПАЛЬНОГО ОБРАЗОВАНИЯ «КУРУМЧИНСКИЙ»</w:t>
      </w:r>
    </w:p>
    <w:p w:rsidR="00B63121" w:rsidRDefault="00B63121" w:rsidP="00B63121">
      <w:pPr>
        <w:jc w:val="center"/>
      </w:pPr>
    </w:p>
    <w:p w:rsidR="00B63121" w:rsidRDefault="00B63121" w:rsidP="00B63121">
      <w:pPr>
        <w:jc w:val="center"/>
      </w:pPr>
      <w:r>
        <w:t>ПОСТАНОВЛЕНИЕ</w:t>
      </w:r>
    </w:p>
    <w:p w:rsidR="00B63121" w:rsidRDefault="00B63121" w:rsidP="00B63121">
      <w:pPr>
        <w:jc w:val="center"/>
      </w:pPr>
    </w:p>
    <w:p w:rsidR="00B63121" w:rsidRPr="002E4709" w:rsidRDefault="00B63121" w:rsidP="00B63121">
      <w:pPr>
        <w:jc w:val="center"/>
      </w:pPr>
      <w:r>
        <w:t>№ 55</w:t>
      </w:r>
    </w:p>
    <w:p w:rsidR="00B63121" w:rsidRDefault="00B63121" w:rsidP="00B63121">
      <w:pPr>
        <w:jc w:val="center"/>
      </w:pPr>
    </w:p>
    <w:p w:rsidR="00B63121" w:rsidRDefault="00B63121" w:rsidP="00B63121">
      <w:r>
        <w:t>От  « 23 » сентября  2013 года                                                                                    д. Загатуй</w:t>
      </w:r>
    </w:p>
    <w:p w:rsidR="00B63121" w:rsidRDefault="00B63121" w:rsidP="00B63121"/>
    <w:p w:rsidR="00B63121" w:rsidRDefault="00B63121" w:rsidP="00B63121">
      <w:pPr>
        <w:rPr>
          <w:b/>
        </w:rPr>
      </w:pPr>
      <w:r>
        <w:rPr>
          <w:b/>
        </w:rPr>
        <w:t xml:space="preserve">«Об определении границ, прилегающих территорий </w:t>
      </w:r>
    </w:p>
    <w:p w:rsidR="00B63121" w:rsidRDefault="00B63121" w:rsidP="00B63121">
      <w:pPr>
        <w:rPr>
          <w:b/>
        </w:rPr>
      </w:pPr>
      <w:r>
        <w:rPr>
          <w:b/>
        </w:rPr>
        <w:t xml:space="preserve">к организациям и (или) объектам, </w:t>
      </w:r>
    </w:p>
    <w:p w:rsidR="00B63121" w:rsidRDefault="00B63121" w:rsidP="00B63121">
      <w:pPr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которых</w:t>
      </w:r>
      <w:proofErr w:type="gramEnd"/>
      <w:r>
        <w:rPr>
          <w:b/>
        </w:rPr>
        <w:t xml:space="preserve"> не допускается розничная продажа </w:t>
      </w:r>
    </w:p>
    <w:p w:rsidR="00B63121" w:rsidRPr="004B795D" w:rsidRDefault="00B63121" w:rsidP="00B63121">
      <w:pPr>
        <w:rPr>
          <w:b/>
        </w:rPr>
      </w:pPr>
      <w:r>
        <w:rPr>
          <w:b/>
        </w:rPr>
        <w:t>алкогольной продукции на территории МО «Курумчинский»</w:t>
      </w:r>
    </w:p>
    <w:p w:rsidR="00B63121" w:rsidRDefault="00B63121" w:rsidP="00B63121">
      <w:pPr>
        <w:spacing w:line="360" w:lineRule="auto"/>
      </w:pPr>
    </w:p>
    <w:p w:rsidR="00B63121" w:rsidRDefault="00B63121" w:rsidP="00B63121">
      <w:pPr>
        <w:jc w:val="both"/>
      </w:pPr>
      <w:r>
        <w:t xml:space="preserve">          </w:t>
      </w:r>
      <w:proofErr w:type="gramStart"/>
      <w:r>
        <w:t>В соответствии с пунктом 2 и пунктом 4 статьи 16 Федерального закона от 22.11.1995 «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</w:t>
      </w:r>
      <w:proofErr w:type="gramEnd"/>
      <w:r>
        <w:t xml:space="preserve"> которых не допускается розничная продажа алкогольной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продукции, руководствуясь Уставом МО «Курумчинский»,</w:t>
      </w:r>
    </w:p>
    <w:p w:rsidR="00B63121" w:rsidRDefault="00B63121" w:rsidP="00B63121">
      <w:pPr>
        <w:jc w:val="both"/>
      </w:pPr>
    </w:p>
    <w:p w:rsidR="00B63121" w:rsidRPr="00D60723" w:rsidRDefault="00B63121" w:rsidP="00B63121">
      <w:pPr>
        <w:jc w:val="center"/>
        <w:rPr>
          <w:b/>
        </w:rPr>
      </w:pPr>
      <w:r w:rsidRPr="00D60723">
        <w:rPr>
          <w:b/>
        </w:rPr>
        <w:t>ПОСТАНОВЛЯЮ:</w:t>
      </w:r>
    </w:p>
    <w:p w:rsidR="00B63121" w:rsidRPr="00D60723" w:rsidRDefault="00B63121" w:rsidP="00B63121">
      <w:pPr>
        <w:jc w:val="center"/>
        <w:rPr>
          <w:b/>
        </w:rPr>
      </w:pPr>
    </w:p>
    <w:p w:rsidR="00B63121" w:rsidRDefault="00B63121" w:rsidP="00B63121">
      <w:pPr>
        <w:numPr>
          <w:ilvl w:val="0"/>
          <w:numId w:val="1"/>
        </w:numPr>
        <w:ind w:left="0" w:firstLine="426"/>
        <w:jc w:val="both"/>
      </w:pPr>
      <w:r>
        <w:t>Определить перечень организаций и объектов, на прилегающих территориях к которым не допускается розничная продажа алкогольной продукции на территории МО «Курумчинский», согласно приложению № 1</w:t>
      </w:r>
    </w:p>
    <w:p w:rsidR="00B63121" w:rsidRDefault="00B63121" w:rsidP="00B63121">
      <w:pPr>
        <w:numPr>
          <w:ilvl w:val="0"/>
          <w:numId w:val="1"/>
        </w:numPr>
        <w:ind w:left="0" w:firstLine="426"/>
        <w:jc w:val="both"/>
      </w:pPr>
      <w:r>
        <w:t>Установить, что к прилегающей территории относится территория</w:t>
      </w:r>
      <w:proofErr w:type="gramStart"/>
      <w:r>
        <w:t xml:space="preserve"> ,</w:t>
      </w:r>
      <w:proofErr w:type="gramEnd"/>
      <w:r>
        <w:t xml:space="preserve"> прилегающая к организациям и объектам , указанным в приложении № 1, включая обособленную территорию  (при наличии таковой), то есть территорию , границы которой обозначены ограждением (объектами искусственного происхождения), прилегающую к зданию (строению, сооружению), в котором расположены указанные организации и (или) объекты, а также территория, определяемая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указанные организации и (или) объекты (дополнительная территория).</w:t>
      </w:r>
    </w:p>
    <w:p w:rsidR="00B63121" w:rsidRDefault="00B63121" w:rsidP="00B63121">
      <w:pPr>
        <w:numPr>
          <w:ilvl w:val="0"/>
          <w:numId w:val="1"/>
        </w:numPr>
        <w:ind w:left="0" w:firstLine="426"/>
        <w:jc w:val="both"/>
      </w:pPr>
      <w:proofErr w:type="gramStart"/>
      <w:r>
        <w:t>Способ расчета расстояния от организаций и объектов, указанных в приложении № 1 до границ прилегающих территорий определяется по радиусу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 1 (при отсутствии обособленной территории).</w:t>
      </w:r>
      <w:proofErr w:type="gramEnd"/>
    </w:p>
    <w:p w:rsidR="00B63121" w:rsidRDefault="00B63121" w:rsidP="00B63121">
      <w:pPr>
        <w:jc w:val="both"/>
      </w:pPr>
      <w:r>
        <w:t xml:space="preserve">       При наличии нескольких входов для посетителей расчет проводится по радиусу от каждого входа с последующим объединением установленных прилегающих территорий. </w:t>
      </w:r>
    </w:p>
    <w:p w:rsidR="00B63121" w:rsidRDefault="00B63121" w:rsidP="00B63121">
      <w:pPr>
        <w:numPr>
          <w:ilvl w:val="0"/>
          <w:numId w:val="1"/>
        </w:numPr>
        <w:ind w:left="0" w:firstLine="360"/>
        <w:jc w:val="both"/>
      </w:pPr>
      <w:r>
        <w:lastRenderedPageBreak/>
        <w:t>Установить, что расстояние от организаций и (или), указанных в приложении № 1 до границ прилегающих территорий  составляет 30 метров.</w:t>
      </w:r>
    </w:p>
    <w:p w:rsidR="00B63121" w:rsidRDefault="00B63121" w:rsidP="00B63121">
      <w:pPr>
        <w:numPr>
          <w:ilvl w:val="0"/>
          <w:numId w:val="1"/>
        </w:numPr>
        <w:ind w:left="0" w:firstLine="360"/>
        <w:jc w:val="both"/>
      </w:pPr>
      <w:r>
        <w:t>Утвердить схемы границ прилегающих территорий к организациям и (или) объектам, на которых не допускается розничная продажа алкогольной продукции, согласно приложению № 2.</w:t>
      </w:r>
    </w:p>
    <w:p w:rsidR="00B63121" w:rsidRDefault="00B63121" w:rsidP="00B63121">
      <w:pPr>
        <w:numPr>
          <w:ilvl w:val="0"/>
          <w:numId w:val="1"/>
        </w:numPr>
        <w:ind w:left="0" w:firstLine="360"/>
        <w:jc w:val="both"/>
      </w:pPr>
      <w:r>
        <w:t>Опубликовать настоящее постановление в официальном издании «Вестник МО «Курумчинский» и разместить на официальном сайте муниципального образования «Курумчинский» в информационно-телекоммуникационной сети «Интернет»</w:t>
      </w:r>
    </w:p>
    <w:p w:rsidR="00B63121" w:rsidRDefault="00B63121" w:rsidP="00B63121">
      <w:pPr>
        <w:numPr>
          <w:ilvl w:val="0"/>
          <w:numId w:val="1"/>
        </w:numPr>
        <w:ind w:left="0" w:firstLine="360"/>
        <w:jc w:val="both"/>
      </w:pPr>
      <w:r>
        <w:t>Настоящее постановление вступает в силу со дня его опубликования.</w:t>
      </w:r>
    </w:p>
    <w:p w:rsidR="00B63121" w:rsidRDefault="00B63121" w:rsidP="00B63121">
      <w:pPr>
        <w:numPr>
          <w:ilvl w:val="0"/>
          <w:numId w:val="1"/>
        </w:numPr>
        <w:ind w:left="0" w:firstLine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  <w:r>
        <w:t>Глава МО «Курумчинский»</w:t>
      </w:r>
    </w:p>
    <w:p w:rsidR="00B63121" w:rsidRDefault="00B63121" w:rsidP="00B63121">
      <w:pPr>
        <w:ind w:left="360"/>
        <w:jc w:val="right"/>
      </w:pPr>
      <w:r>
        <w:t xml:space="preserve">В. Г. Сахаев </w:t>
      </w: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</w:p>
    <w:p w:rsidR="00B63121" w:rsidRDefault="00B63121" w:rsidP="00B63121">
      <w:pPr>
        <w:ind w:left="360"/>
        <w:jc w:val="right"/>
      </w:pPr>
      <w:r>
        <w:lastRenderedPageBreak/>
        <w:t>Приложение № 1</w:t>
      </w:r>
    </w:p>
    <w:p w:rsidR="00B63121" w:rsidRDefault="00B63121" w:rsidP="00B63121">
      <w:pPr>
        <w:ind w:left="360"/>
        <w:jc w:val="right"/>
      </w:pPr>
      <w:r>
        <w:t xml:space="preserve">к постановлению Главы МО «Курумчинский» </w:t>
      </w:r>
    </w:p>
    <w:p w:rsidR="00B63121" w:rsidRDefault="00B63121" w:rsidP="00B63121">
      <w:pPr>
        <w:ind w:left="360"/>
        <w:jc w:val="right"/>
      </w:pPr>
      <w:r>
        <w:t>от 23.09.2013 № 55</w:t>
      </w:r>
    </w:p>
    <w:p w:rsidR="00B63121" w:rsidRDefault="00B63121" w:rsidP="00B63121">
      <w:pPr>
        <w:ind w:left="360"/>
        <w:jc w:val="center"/>
      </w:pPr>
    </w:p>
    <w:p w:rsidR="00B63121" w:rsidRDefault="00B63121" w:rsidP="00B63121">
      <w:pPr>
        <w:ind w:left="360"/>
        <w:jc w:val="center"/>
      </w:pPr>
      <w:r>
        <w:t>Перечень организаций и объектов, на прилегающих территориях, к которым не допускается розничная продажа алкогольной продукции на территории МО «Курумчинский»</w:t>
      </w:r>
    </w:p>
    <w:p w:rsidR="00B63121" w:rsidRDefault="00B63121" w:rsidP="00B63121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5387"/>
        <w:gridCol w:w="2942"/>
      </w:tblGrid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№</w:t>
            </w:r>
          </w:p>
        </w:tc>
        <w:tc>
          <w:tcPr>
            <w:tcW w:w="5387" w:type="dxa"/>
          </w:tcPr>
          <w:p w:rsidR="00B63121" w:rsidRDefault="00B63121" w:rsidP="00F03EE2">
            <w:pPr>
              <w:jc w:val="center"/>
            </w:pPr>
            <w:r>
              <w:t>Наименование учреждения, организаций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>Адрес местонахождения</w:t>
            </w:r>
          </w:p>
        </w:tc>
      </w:tr>
      <w:tr w:rsidR="00B63121" w:rsidTr="00F03EE2">
        <w:tc>
          <w:tcPr>
            <w:tcW w:w="9211" w:type="dxa"/>
            <w:gridSpan w:val="3"/>
          </w:tcPr>
          <w:p w:rsidR="00B63121" w:rsidRDefault="00B63121" w:rsidP="00F03EE2">
            <w:pPr>
              <w:jc w:val="center"/>
            </w:pPr>
            <w:r>
              <w:t>Детские организации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63121" w:rsidRDefault="00B63121" w:rsidP="00F03EE2">
            <w:r>
              <w:t>Загатуйский детский сад «Сказка»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>д. Загатуй, ул. Микрорайон № 1, д. 38</w:t>
            </w:r>
          </w:p>
        </w:tc>
      </w:tr>
      <w:tr w:rsidR="00B63121" w:rsidTr="00F03EE2">
        <w:tc>
          <w:tcPr>
            <w:tcW w:w="9211" w:type="dxa"/>
            <w:gridSpan w:val="3"/>
          </w:tcPr>
          <w:p w:rsidR="00B63121" w:rsidRDefault="00B63121" w:rsidP="00F03EE2">
            <w:pPr>
              <w:jc w:val="center"/>
            </w:pPr>
            <w:r>
              <w:t xml:space="preserve">Образовательные организации 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63121" w:rsidRDefault="00B63121" w:rsidP="00F03EE2">
            <w:r>
              <w:t>МБОУ Загатуйская СОШ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>д. Загатуй, ул. Микрорайон № 1, д. 37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63121" w:rsidRDefault="00B63121" w:rsidP="00F03EE2">
            <w:r>
              <w:t xml:space="preserve">МБОУ </w:t>
            </w:r>
            <w:proofErr w:type="spellStart"/>
            <w:r>
              <w:t>Хатар</w:t>
            </w:r>
            <w:proofErr w:type="spellEnd"/>
            <w:r>
              <w:t xml:space="preserve"> – </w:t>
            </w:r>
            <w:proofErr w:type="spellStart"/>
            <w:r>
              <w:t>Хадайская</w:t>
            </w:r>
            <w:proofErr w:type="spellEnd"/>
            <w:r>
              <w:t xml:space="preserve"> СОШ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>с. Хадай,</w:t>
            </w:r>
          </w:p>
          <w:p w:rsidR="00B63121" w:rsidRDefault="00B63121" w:rsidP="00F03EE2">
            <w:pPr>
              <w:jc w:val="center"/>
            </w:pPr>
            <w:r>
              <w:t xml:space="preserve"> ул. Трактовая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. 28</w:t>
            </w:r>
          </w:p>
        </w:tc>
      </w:tr>
      <w:tr w:rsidR="00B63121" w:rsidTr="00F03EE2">
        <w:tc>
          <w:tcPr>
            <w:tcW w:w="9211" w:type="dxa"/>
            <w:gridSpan w:val="3"/>
          </w:tcPr>
          <w:p w:rsidR="00B63121" w:rsidRDefault="00B63121" w:rsidP="00F03EE2">
            <w:pPr>
              <w:jc w:val="center"/>
            </w:pPr>
            <w:r>
              <w:t>Объекты здравоохранения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63121" w:rsidRDefault="00B63121" w:rsidP="00F03EE2">
            <w:r>
              <w:t>Загатуйская СВА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>д. Загатуй, ул. Микрорайон № 2, д. 31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B63121" w:rsidRDefault="00B63121" w:rsidP="00F03EE2">
            <w:proofErr w:type="spellStart"/>
            <w:r>
              <w:t>Хадайский</w:t>
            </w:r>
            <w:proofErr w:type="spellEnd"/>
            <w:r>
              <w:t xml:space="preserve"> ФАП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 xml:space="preserve">с. Хадай, </w:t>
            </w:r>
          </w:p>
          <w:p w:rsidR="00B63121" w:rsidRDefault="00B63121" w:rsidP="00F03EE2">
            <w:pPr>
              <w:jc w:val="center"/>
            </w:pPr>
            <w:r>
              <w:t xml:space="preserve">ул. Трактовая, д.16. кв. 1 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B63121" w:rsidRDefault="00B63121" w:rsidP="00F03EE2">
            <w:proofErr w:type="spellStart"/>
            <w:r>
              <w:t>Наумовский</w:t>
            </w:r>
            <w:proofErr w:type="spellEnd"/>
            <w:r>
              <w:t xml:space="preserve"> ФАП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 xml:space="preserve">д. Наумовка, </w:t>
            </w:r>
          </w:p>
          <w:p w:rsidR="00B63121" w:rsidRDefault="00B63121" w:rsidP="00F03EE2">
            <w:pPr>
              <w:jc w:val="center"/>
            </w:pPr>
            <w:r>
              <w:t xml:space="preserve">ул. Центральная, д. 37 </w:t>
            </w:r>
          </w:p>
        </w:tc>
      </w:tr>
      <w:tr w:rsidR="00B63121" w:rsidTr="00F03EE2">
        <w:tc>
          <w:tcPr>
            <w:tcW w:w="9211" w:type="dxa"/>
            <w:gridSpan w:val="3"/>
          </w:tcPr>
          <w:p w:rsidR="00B63121" w:rsidRDefault="00B63121" w:rsidP="00F03EE2">
            <w:pPr>
              <w:jc w:val="center"/>
            </w:pPr>
            <w:r>
              <w:t>Спортивные объекты</w:t>
            </w:r>
          </w:p>
        </w:tc>
      </w:tr>
      <w:tr w:rsidR="00B63121" w:rsidTr="00F03EE2">
        <w:tc>
          <w:tcPr>
            <w:tcW w:w="882" w:type="dxa"/>
          </w:tcPr>
          <w:p w:rsidR="00B63121" w:rsidRDefault="00B63121" w:rsidP="00F03EE2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B63121" w:rsidRDefault="00B63121" w:rsidP="00F03EE2">
            <w:r>
              <w:t xml:space="preserve">Стадион </w:t>
            </w:r>
          </w:p>
        </w:tc>
        <w:tc>
          <w:tcPr>
            <w:tcW w:w="2942" w:type="dxa"/>
          </w:tcPr>
          <w:p w:rsidR="00B63121" w:rsidRDefault="00B63121" w:rsidP="00F03EE2">
            <w:pPr>
              <w:jc w:val="center"/>
            </w:pPr>
            <w:r>
              <w:t xml:space="preserve">Д. Загатуй, ул. </w:t>
            </w:r>
            <w:proofErr w:type="spellStart"/>
            <w:r>
              <w:t>Микроорайон</w:t>
            </w:r>
            <w:proofErr w:type="spellEnd"/>
            <w:r>
              <w:t xml:space="preserve"> № 1, д. 37А</w:t>
            </w:r>
          </w:p>
        </w:tc>
      </w:tr>
    </w:tbl>
    <w:p w:rsidR="00B63121" w:rsidRDefault="00B63121" w:rsidP="00B63121">
      <w:pPr>
        <w:jc w:val="center"/>
        <w:rPr>
          <w:b/>
          <w:sz w:val="28"/>
          <w:szCs w:val="28"/>
        </w:rPr>
      </w:pPr>
    </w:p>
    <w:p w:rsidR="00B63121" w:rsidRDefault="00B63121" w:rsidP="00B63121">
      <w:pPr>
        <w:jc w:val="center"/>
        <w:rPr>
          <w:b/>
          <w:sz w:val="28"/>
          <w:szCs w:val="28"/>
        </w:rPr>
      </w:pPr>
    </w:p>
    <w:p w:rsidR="00B63121" w:rsidRDefault="00B63121" w:rsidP="00B63121"/>
    <w:p w:rsidR="00C36287" w:rsidRDefault="00C36287"/>
    <w:sectPr w:rsidR="00C36287" w:rsidSect="0093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934EF"/>
    <w:multiLevelType w:val="hybridMultilevel"/>
    <w:tmpl w:val="4B3E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121"/>
    <w:rsid w:val="00B63121"/>
    <w:rsid w:val="00C3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3613</Characters>
  <Application>Microsoft Office Word</Application>
  <DocSecurity>0</DocSecurity>
  <Lines>30</Lines>
  <Paragraphs>8</Paragraphs>
  <ScaleCrop>false</ScaleCrop>
  <Company>Computer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2014-07-24T06:23:00Z</dcterms:created>
  <dcterms:modified xsi:type="dcterms:W3CDTF">2014-07-24T06:24:00Z</dcterms:modified>
</cp:coreProperties>
</file>